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BE4E7" w14:textId="14B42745" w:rsidR="003A6E36" w:rsidRDefault="003A6E36" w:rsidP="003A6E36">
      <w:pPr>
        <w:autoSpaceDE w:val="0"/>
        <w:jc w:val="right"/>
        <w:rPr>
          <w:b/>
          <w:bCs/>
        </w:rPr>
      </w:pPr>
      <w:r>
        <w:rPr>
          <w:b/>
          <w:bCs/>
          <w:noProof/>
          <w:lang w:eastAsia="it-IT" w:bidi="ar-SA"/>
        </w:rPr>
        <w:drawing>
          <wp:inline distT="0" distB="0" distL="0" distR="0" wp14:anchorId="5E533744" wp14:editId="6C942128">
            <wp:extent cx="3594100" cy="990793"/>
            <wp:effectExtent l="0" t="0" r="635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ETTORE TECNIC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8924" cy="997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F27CB" w14:textId="77777777" w:rsidR="003A6E36" w:rsidRDefault="003A6E36" w:rsidP="003A6E36">
      <w:pPr>
        <w:autoSpaceDE w:val="0"/>
        <w:jc w:val="center"/>
        <w:rPr>
          <w:b/>
          <w:bCs/>
        </w:rPr>
      </w:pPr>
    </w:p>
    <w:p w14:paraId="6CA97185" w14:textId="77777777" w:rsidR="003A6E36" w:rsidRPr="00904535" w:rsidRDefault="003A6E36" w:rsidP="003A6E36">
      <w:pPr>
        <w:autoSpaceDE w:val="0"/>
        <w:jc w:val="center"/>
        <w:rPr>
          <w:b/>
          <w:bCs/>
        </w:rPr>
      </w:pPr>
      <w:r w:rsidRPr="00904535">
        <w:rPr>
          <w:b/>
          <w:bCs/>
        </w:rPr>
        <w:t>CENTRALE UNICA DI COMMITTENZA</w:t>
      </w:r>
    </w:p>
    <w:p w14:paraId="3B74E20B" w14:textId="77777777" w:rsidR="003A6E36" w:rsidRPr="00904535" w:rsidRDefault="003A6E36" w:rsidP="003A6E36">
      <w:pPr>
        <w:autoSpaceDE w:val="0"/>
        <w:jc w:val="center"/>
        <w:rPr>
          <w:sz w:val="16"/>
          <w:szCs w:val="16"/>
        </w:rPr>
      </w:pPr>
      <w:r w:rsidRPr="00904535">
        <w:rPr>
          <w:sz w:val="16"/>
          <w:szCs w:val="16"/>
        </w:rPr>
        <w:t xml:space="preserve">Comuni di Torre San Giorgio, Vigone e Villafranca Piemonte, Centro Servizi Socio - Assistenziali e Sanitari, Pensionato Regina Elena ed Opera Pia Faccio </w:t>
      </w:r>
      <w:proofErr w:type="spellStart"/>
      <w:r w:rsidRPr="00904535">
        <w:rPr>
          <w:sz w:val="16"/>
          <w:szCs w:val="16"/>
        </w:rPr>
        <w:t>Frichieri</w:t>
      </w:r>
      <w:proofErr w:type="spellEnd"/>
    </w:p>
    <w:p w14:paraId="0E109B0A" w14:textId="77777777" w:rsidR="003A6E36" w:rsidRDefault="003A6E36" w:rsidP="003A6E36">
      <w:pPr>
        <w:autoSpaceDE w:val="0"/>
        <w:jc w:val="center"/>
        <w:rPr>
          <w:sz w:val="16"/>
          <w:szCs w:val="16"/>
        </w:rPr>
      </w:pPr>
    </w:p>
    <w:p w14:paraId="2E187659" w14:textId="77777777" w:rsidR="003A6E36" w:rsidRPr="00075CAD" w:rsidRDefault="003A6E36" w:rsidP="003A6E36">
      <w:pPr>
        <w:autoSpaceDE w:val="0"/>
        <w:jc w:val="center"/>
        <w:rPr>
          <w:b/>
          <w:bCs/>
        </w:rPr>
      </w:pPr>
      <w:proofErr w:type="gramStart"/>
      <w:r w:rsidRPr="00075CAD">
        <w:rPr>
          <w:sz w:val="16"/>
          <w:szCs w:val="16"/>
        </w:rPr>
        <w:t>presso</w:t>
      </w:r>
      <w:proofErr w:type="gramEnd"/>
      <w:r w:rsidRPr="00075CAD">
        <w:rPr>
          <w:sz w:val="16"/>
          <w:szCs w:val="16"/>
        </w:rPr>
        <w:t xml:space="preserve"> il</w:t>
      </w:r>
      <w:r w:rsidRPr="00075CAD">
        <w:t xml:space="preserve"> </w:t>
      </w:r>
      <w:r w:rsidRPr="00075CAD">
        <w:rPr>
          <w:b/>
          <w:bCs/>
        </w:rPr>
        <w:t>COMUNE DI VILLAFRANCA PIEMONTE</w:t>
      </w:r>
    </w:p>
    <w:p w14:paraId="7B80F225" w14:textId="77777777" w:rsidR="003A6E36" w:rsidRPr="00075CAD" w:rsidRDefault="003A6E36" w:rsidP="003A6E36">
      <w:pPr>
        <w:autoSpaceDE w:val="0"/>
        <w:jc w:val="center"/>
        <w:rPr>
          <w:sz w:val="16"/>
          <w:szCs w:val="16"/>
        </w:rPr>
      </w:pPr>
      <w:r w:rsidRPr="00075CAD">
        <w:rPr>
          <w:sz w:val="16"/>
          <w:szCs w:val="16"/>
        </w:rPr>
        <w:t>Piazza Cavour n. 1 – 10068 Villafranca Piemonte</w:t>
      </w:r>
    </w:p>
    <w:p w14:paraId="1CD67007" w14:textId="77777777" w:rsidR="003A6E36" w:rsidRPr="00075CAD" w:rsidRDefault="003A6E36" w:rsidP="003A6E36">
      <w:pPr>
        <w:autoSpaceDE w:val="0"/>
        <w:jc w:val="center"/>
        <w:rPr>
          <w:sz w:val="16"/>
          <w:szCs w:val="16"/>
        </w:rPr>
      </w:pPr>
      <w:r w:rsidRPr="00075CAD">
        <w:rPr>
          <w:sz w:val="16"/>
          <w:szCs w:val="16"/>
        </w:rPr>
        <w:t>Tel. 011-9807107 – Fax 011-9807441</w:t>
      </w:r>
    </w:p>
    <w:p w14:paraId="6994764F" w14:textId="77777777" w:rsidR="003A6E36" w:rsidRPr="00BB5E4B" w:rsidRDefault="007F1A2F" w:rsidP="003A6E36">
      <w:pPr>
        <w:autoSpaceDE w:val="0"/>
        <w:jc w:val="center"/>
        <w:rPr>
          <w:sz w:val="16"/>
          <w:szCs w:val="16"/>
        </w:rPr>
      </w:pPr>
      <w:hyperlink r:id="rId9" w:history="1">
        <w:r w:rsidR="003A6E36" w:rsidRPr="00075CAD">
          <w:rPr>
            <w:sz w:val="16"/>
            <w:szCs w:val="16"/>
          </w:rPr>
          <w:t>protocollo@pec.comune.villafrancapiemonte.to.it</w:t>
        </w:r>
      </w:hyperlink>
      <w:r w:rsidR="003A6E36" w:rsidRPr="00BB5E4B">
        <w:rPr>
          <w:color w:val="0563C1"/>
          <w:sz w:val="16"/>
          <w:szCs w:val="16"/>
          <w:u w:val="single"/>
        </w:rPr>
        <w:t xml:space="preserve"> </w:t>
      </w:r>
    </w:p>
    <w:p w14:paraId="7F8BB69F" w14:textId="77777777" w:rsidR="003A6E36" w:rsidRDefault="003A6E36" w:rsidP="003A6E36"/>
    <w:p w14:paraId="6F9FA93C" w14:textId="77777777" w:rsidR="00F33292" w:rsidRPr="001E4BEF" w:rsidRDefault="00F33292" w:rsidP="00F33292"/>
    <w:tbl>
      <w:tblPr>
        <w:tblW w:w="9497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2"/>
        <w:gridCol w:w="5185"/>
      </w:tblGrid>
      <w:tr w:rsidR="00F33292" w14:paraId="3F36249A" w14:textId="77777777" w:rsidTr="005947BF">
        <w:trPr>
          <w:trHeight w:val="283"/>
        </w:trPr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92ED2" w14:textId="4DA0C578" w:rsidR="00F33292" w:rsidRPr="005947BF" w:rsidRDefault="005947BF" w:rsidP="00F33292">
            <w:pPr>
              <w:jc w:val="center"/>
              <w:rPr>
                <w:b/>
              </w:rPr>
            </w:pPr>
            <w:bookmarkStart w:id="0" w:name="_Hlk10545702"/>
            <w:r w:rsidRPr="005947BF">
              <w:rPr>
                <w:b/>
              </w:rPr>
              <w:t>ALLEGATO B – DICHIARAZIONE A CORREDO DELL’OFFERTA</w:t>
            </w:r>
          </w:p>
        </w:tc>
      </w:tr>
      <w:tr w:rsidR="005947BF" w14:paraId="2CB579C9" w14:textId="77777777" w:rsidTr="005947BF">
        <w:trPr>
          <w:trHeight w:val="283"/>
        </w:trPr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FBB0" w14:textId="5F223C57" w:rsidR="005947BF" w:rsidRDefault="005947BF" w:rsidP="00F33292">
            <w:pPr>
              <w:jc w:val="center"/>
              <w:rPr>
                <w:bCs/>
                <w:sz w:val="16"/>
                <w:szCs w:val="16"/>
              </w:rPr>
            </w:pPr>
            <w:r w:rsidRPr="00D4245D">
              <w:rPr>
                <w:rFonts w:cs="Times New Roman"/>
                <w:b/>
              </w:rPr>
              <w:t>Esecuzione lavori sulla base del progetto esecutivo</w:t>
            </w:r>
          </w:p>
        </w:tc>
      </w:tr>
      <w:tr w:rsidR="005947BF" w14:paraId="2ED236BE" w14:textId="77777777" w:rsidTr="00D3241E">
        <w:trPr>
          <w:trHeight w:val="850"/>
        </w:trPr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FF8A2" w14:textId="2DE33974" w:rsidR="005947BF" w:rsidRPr="00D3241E" w:rsidRDefault="005947BF" w:rsidP="00D3241E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D3241E">
              <w:rPr>
                <w:rFonts w:cs="Times New Roman"/>
                <w:bCs/>
                <w:sz w:val="16"/>
                <w:szCs w:val="16"/>
              </w:rPr>
              <w:t>(</w:t>
            </w:r>
            <w:r w:rsidR="00D3241E" w:rsidRPr="00D3241E">
              <w:rPr>
                <w:rFonts w:cs="Times New Roman"/>
                <w:sz w:val="16"/>
                <w:szCs w:val="16"/>
              </w:rPr>
              <w:t>operatore economico ai sensi e nei termini di cui al Decreto Legislativo 08.06.2001, n. 231; titolare o del direttore tecnico, se si tratta di impresa individuale; socio amministratore o del direttore tecnico, se si tratta di società in nome collettivo; soci accomandatari o del direttore tecnico, se si tratta di società in accomandita semplice; membri del consiglio di amministrazione cui sia stata conferita la legale rappresentanza, ivi compresi gli institori e i procuratori generali; componenti degli organi con poteri di direzione o di vigilanza o dei soggetti muniti di poteri di rappresentanza, di direzione o di controllo; direttore tecnico o del socio unico; amministratore di fatto nelle ipotesi di cui alle lettere precedenti</w:t>
            </w:r>
            <w:r w:rsidRPr="00D3241E">
              <w:rPr>
                <w:rFonts w:cs="Times New Roman"/>
                <w:bCs/>
                <w:sz w:val="16"/>
                <w:szCs w:val="16"/>
              </w:rPr>
              <w:t>)</w:t>
            </w:r>
          </w:p>
        </w:tc>
      </w:tr>
      <w:tr w:rsidR="00F33292" w14:paraId="41657A3C" w14:textId="77777777" w:rsidTr="00D925F2">
        <w:trPr>
          <w:trHeight w:val="1701"/>
        </w:trPr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6FA85" w14:textId="09240864" w:rsidR="00F33292" w:rsidRPr="00D4245D" w:rsidRDefault="00B06CAA" w:rsidP="00D925F2">
            <w:pPr>
              <w:pStyle w:val="Testonotaapidipagina"/>
              <w:jc w:val="center"/>
              <w:rPr>
                <w:b/>
              </w:rPr>
            </w:pPr>
            <w:r w:rsidRPr="00D4245D">
              <w:rPr>
                <w:b/>
              </w:rPr>
              <w:t xml:space="preserve">Procedura </w:t>
            </w:r>
            <w:r>
              <w:rPr>
                <w:b/>
              </w:rPr>
              <w:t>n</w:t>
            </w:r>
            <w:r w:rsidRPr="00D4245D">
              <w:rPr>
                <w:b/>
              </w:rPr>
              <w:t xml:space="preserve">egoziata senza pubblicazione di gara, ai sensi della lettera c), del primo comma, dell’art. 50, del </w:t>
            </w:r>
            <w:bookmarkStart w:id="1" w:name="_Hlk157841230"/>
            <w:r w:rsidRPr="00D4245D">
              <w:rPr>
                <w:b/>
              </w:rPr>
              <w:t xml:space="preserve">Decreto Legislativo 31.03.2023, n. 36 e sue successive modifiche ed integrazioni </w:t>
            </w:r>
            <w:bookmarkEnd w:id="1"/>
            <w:r w:rsidRPr="00D4245D">
              <w:rPr>
                <w:b/>
              </w:rPr>
              <w:t xml:space="preserve">con aggiudicazione secondo il criterio </w:t>
            </w:r>
            <w:r>
              <w:rPr>
                <w:b/>
              </w:rPr>
              <w:t xml:space="preserve">del prezzo più basso ai </w:t>
            </w:r>
            <w:r w:rsidRPr="00D4245D">
              <w:rPr>
                <w:b/>
              </w:rPr>
              <w:t>sensi del</w:t>
            </w:r>
            <w:r>
              <w:rPr>
                <w:b/>
              </w:rPr>
              <w:t xml:space="preserve"> quarto</w:t>
            </w:r>
            <w:r w:rsidRPr="00D4245D">
              <w:rPr>
                <w:b/>
              </w:rPr>
              <w:t xml:space="preserve"> comma, dell’art. </w:t>
            </w:r>
            <w:r>
              <w:rPr>
                <w:b/>
              </w:rPr>
              <w:t>50</w:t>
            </w:r>
            <w:r w:rsidRPr="00D4245D">
              <w:rPr>
                <w:b/>
              </w:rPr>
              <w:t>, del Decreto Legislativo 31.03.2023, n. 36 e sue successive modifiche ed integrazioni, interamente telematica ai sensi dell’art. 25, del Decreto Legislativo 31.03.2023, n. 36 e sue successive modifiche ed integrazioni</w:t>
            </w:r>
          </w:p>
        </w:tc>
      </w:tr>
      <w:tr w:rsidR="00F33292" w14:paraId="7C15E8DB" w14:textId="77777777" w:rsidTr="00D925F2">
        <w:trPr>
          <w:trHeight w:val="567"/>
        </w:trPr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394B" w14:textId="4B77C9BD" w:rsidR="00F33292" w:rsidRPr="00D4245D" w:rsidRDefault="003A6E36" w:rsidP="00D925F2">
            <w:pPr>
              <w:pStyle w:val="Testonotaapidipagina"/>
              <w:widowControl w:val="0"/>
              <w:jc w:val="center"/>
              <w:rPr>
                <w:b/>
                <w:bCs/>
                <w:shd w:val="clear" w:color="auto" w:fill="FFFF00"/>
              </w:rPr>
            </w:pPr>
            <w:r>
              <w:rPr>
                <w:b/>
                <w:bCs/>
              </w:rPr>
              <w:t>OGGETTO: L</w:t>
            </w:r>
            <w:r w:rsidRPr="00D4245D">
              <w:rPr>
                <w:b/>
                <w:bCs/>
              </w:rPr>
              <w:t xml:space="preserve">AVORI </w:t>
            </w:r>
            <w:r w:rsidRPr="00310D76">
              <w:rPr>
                <w:b/>
                <w:bCs/>
              </w:rPr>
              <w:t>DI RIFACIMENTO DEL PONTE S</w:t>
            </w:r>
            <w:r>
              <w:rPr>
                <w:b/>
                <w:bCs/>
              </w:rPr>
              <w:t>UL TORRENTE LEMINA IN VIA TORINO</w:t>
            </w:r>
          </w:p>
        </w:tc>
      </w:tr>
      <w:tr w:rsidR="00F33292" w14:paraId="68EEFFBA" w14:textId="77777777" w:rsidTr="00D925F2">
        <w:trPr>
          <w:trHeight w:val="283"/>
        </w:trPr>
        <w:tc>
          <w:tcPr>
            <w:tcW w:w="4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30813" w14:textId="659F0756" w:rsidR="00F33292" w:rsidRPr="00D4245D" w:rsidRDefault="00F33292" w:rsidP="00D925F2">
            <w:pPr>
              <w:pStyle w:val="Testonotaapidipagina"/>
              <w:widowControl w:val="0"/>
              <w:jc w:val="center"/>
              <w:rPr>
                <w:b/>
              </w:rPr>
            </w:pPr>
            <w:r w:rsidRPr="00D4245D">
              <w:rPr>
                <w:b/>
              </w:rPr>
              <w:t xml:space="preserve">CUP: </w:t>
            </w:r>
            <w:r w:rsidR="003A6E36" w:rsidRPr="00310D76">
              <w:rPr>
                <w:b/>
                <w:bCs/>
              </w:rPr>
              <w:t>H11B22000670001</w:t>
            </w:r>
          </w:p>
        </w:tc>
        <w:tc>
          <w:tcPr>
            <w:tcW w:w="5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9BE1B" w14:textId="12D4BE3A" w:rsidR="00F33292" w:rsidRPr="00D4245D" w:rsidRDefault="00523BB9" w:rsidP="00D925F2">
            <w:pPr>
              <w:pStyle w:val="Testonotaapidipagina"/>
              <w:widowControl w:val="0"/>
              <w:jc w:val="center"/>
            </w:pPr>
            <w:r w:rsidRPr="00D70916">
              <w:rPr>
                <w:rFonts w:cs="Times New Roman"/>
                <w:b/>
              </w:rPr>
              <w:t xml:space="preserve">CIG </w:t>
            </w:r>
            <w:r w:rsidR="007F1A2F" w:rsidRPr="007F1A2F">
              <w:rPr>
                <w:rFonts w:cs="Times New Roman"/>
                <w:b/>
                <w:kern w:val="0"/>
              </w:rPr>
              <w:t>B2AFEB13F9</w:t>
            </w:r>
          </w:p>
        </w:tc>
      </w:tr>
      <w:tr w:rsidR="00F33292" w14:paraId="1DF8DAC8" w14:textId="77777777" w:rsidTr="003A6E36">
        <w:trPr>
          <w:trHeight w:val="668"/>
        </w:trPr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56E65" w14:textId="77052FC5" w:rsidR="00F33292" w:rsidRPr="00D4245D" w:rsidRDefault="003A6E36" w:rsidP="00D925F2">
            <w:pPr>
              <w:pStyle w:val="Corpotesto"/>
              <w:suppressAutoHyphens w:val="0"/>
              <w:autoSpaceDE w:val="0"/>
              <w:spacing w:after="0"/>
              <w:jc w:val="center"/>
              <w:textAlignment w:val="auto"/>
              <w:rPr>
                <w:b/>
                <w:bCs/>
                <w:szCs w:val="24"/>
              </w:rPr>
            </w:pPr>
            <w:r w:rsidRPr="00D4245D">
              <w:rPr>
                <w:rFonts w:cs="Times New Roman"/>
                <w:b/>
                <w:bCs/>
                <w:szCs w:val="24"/>
              </w:rPr>
              <w:t xml:space="preserve">€. </w:t>
            </w:r>
            <w:r>
              <w:rPr>
                <w:rFonts w:cs="Times New Roman"/>
                <w:b/>
                <w:bCs/>
                <w:szCs w:val="24"/>
              </w:rPr>
              <w:t xml:space="preserve">620.000,00 con fondi destinati alle </w:t>
            </w:r>
            <w:r w:rsidRPr="00310D76">
              <w:rPr>
                <w:rFonts w:cs="Times New Roman"/>
                <w:b/>
                <w:bCs/>
                <w:szCs w:val="24"/>
              </w:rPr>
              <w:t>opere pubbliche di messa in sicurezza degli edifici e del territorio</w:t>
            </w:r>
            <w:r>
              <w:rPr>
                <w:rFonts w:cs="Times New Roman"/>
                <w:b/>
                <w:bCs/>
                <w:szCs w:val="24"/>
              </w:rPr>
              <w:t xml:space="preserve"> ai sensi dell’</w:t>
            </w:r>
            <w:r w:rsidRPr="00310D76">
              <w:rPr>
                <w:rFonts w:cs="Times New Roman"/>
                <w:b/>
                <w:bCs/>
                <w:szCs w:val="24"/>
              </w:rPr>
              <w:t>articolo 1, comma 139 e</w:t>
            </w:r>
            <w:r>
              <w:rPr>
                <w:rFonts w:cs="Times New Roman"/>
                <w:b/>
                <w:bCs/>
                <w:szCs w:val="24"/>
              </w:rPr>
              <w:t xml:space="preserve"> seguenti, della legge 145/201</w:t>
            </w:r>
            <w:bookmarkStart w:id="2" w:name="_GoBack"/>
            <w:bookmarkEnd w:id="2"/>
            <w:r>
              <w:rPr>
                <w:rFonts w:cs="Times New Roman"/>
                <w:b/>
                <w:bCs/>
                <w:szCs w:val="24"/>
              </w:rPr>
              <w:t>8.</w:t>
            </w:r>
          </w:p>
        </w:tc>
      </w:tr>
      <w:bookmarkEnd w:id="0"/>
    </w:tbl>
    <w:p w14:paraId="6EEDE612" w14:textId="77777777" w:rsidR="00F33292" w:rsidRPr="00BC6BA1" w:rsidRDefault="00F33292" w:rsidP="00F33292"/>
    <w:p w14:paraId="33459524" w14:textId="77777777" w:rsidR="00961FDC" w:rsidRDefault="00961FDC" w:rsidP="00961FDC"/>
    <w:p w14:paraId="09C8E0C3" w14:textId="77777777" w:rsidR="003A6E36" w:rsidRDefault="003A6E36" w:rsidP="00961FDC"/>
    <w:p w14:paraId="21671A68" w14:textId="0B6CC12E" w:rsidR="003A6E36" w:rsidRPr="00961FDC" w:rsidRDefault="00961FDC" w:rsidP="00961FDC">
      <w:pPr>
        <w:jc w:val="both"/>
        <w:rPr>
          <w:rFonts w:cs="Times New Roman"/>
          <w:bCs/>
          <w:iCs/>
        </w:rPr>
      </w:pPr>
      <w:r w:rsidRPr="00DF0E32">
        <w:rPr>
          <w:rFonts w:cs="Times New Roman"/>
        </w:rPr>
        <w:t xml:space="preserve">Il sottoscritto </w:t>
      </w:r>
      <w:r>
        <w:rPr>
          <w:rFonts w:cs="Times New Roman"/>
        </w:rPr>
        <w:t>________________</w:t>
      </w:r>
      <w:r w:rsidRPr="00DF0E32">
        <w:rPr>
          <w:rFonts w:cs="Times New Roman"/>
        </w:rPr>
        <w:t>_______________________, nato il __.__._____, a ___________ (__), C.F. ___________________________________</w:t>
      </w:r>
      <w:r>
        <w:rPr>
          <w:rFonts w:cs="Times New Roman"/>
        </w:rPr>
        <w:t xml:space="preserve">, </w:t>
      </w:r>
      <w:r w:rsidRPr="00DF0E32">
        <w:rPr>
          <w:rFonts w:cs="Times New Roman"/>
        </w:rPr>
        <w:t>in qualità di</w:t>
      </w:r>
      <w:r>
        <w:rPr>
          <w:rFonts w:cs="Times New Roman"/>
        </w:rPr>
        <w:t xml:space="preserve"> _________________________________,</w:t>
      </w:r>
      <w:r w:rsidR="000B1440">
        <w:rPr>
          <w:rFonts w:cs="Times New Roman"/>
        </w:rPr>
        <w:t xml:space="preserve"> </w:t>
      </w:r>
      <w:r w:rsidR="0038213E" w:rsidRPr="00961FDC">
        <w:rPr>
          <w:rFonts w:cs="Times New Roman"/>
          <w:bCs/>
          <w:iCs/>
        </w:rPr>
        <w:t>ai sensi de</w:t>
      </w:r>
      <w:r>
        <w:rPr>
          <w:rFonts w:cs="Times New Roman"/>
          <w:bCs/>
          <w:iCs/>
        </w:rPr>
        <w:t xml:space="preserve">gli </w:t>
      </w:r>
      <w:r w:rsidR="0038213E" w:rsidRPr="00961FDC">
        <w:rPr>
          <w:rFonts w:cs="Times New Roman"/>
          <w:bCs/>
          <w:iCs/>
        </w:rPr>
        <w:t>art</w:t>
      </w:r>
      <w:r>
        <w:rPr>
          <w:rFonts w:cs="Times New Roman"/>
          <w:bCs/>
          <w:iCs/>
        </w:rPr>
        <w:t>t.</w:t>
      </w:r>
      <w:r w:rsidR="0038213E" w:rsidRPr="00961FDC">
        <w:rPr>
          <w:rFonts w:cs="Times New Roman"/>
          <w:bCs/>
          <w:iCs/>
        </w:rPr>
        <w:t xml:space="preserve"> 46 e 47</w:t>
      </w:r>
      <w:r>
        <w:rPr>
          <w:rFonts w:cs="Times New Roman"/>
          <w:bCs/>
          <w:iCs/>
        </w:rPr>
        <w:t>,</w:t>
      </w:r>
      <w:r w:rsidR="0038213E" w:rsidRPr="00961FDC">
        <w:rPr>
          <w:rFonts w:cs="Times New Roman"/>
          <w:bCs/>
          <w:iCs/>
        </w:rPr>
        <w:t xml:space="preserve"> </w:t>
      </w:r>
      <w:r w:rsidRPr="00961FDC">
        <w:rPr>
          <w:rFonts w:cs="Times New Roman"/>
          <w:bCs/>
          <w:iCs/>
        </w:rPr>
        <w:t>del Decreto del Presidente della Repubblica 28.12.2000, n. 445 e sue successive modifiche ed integrazioni</w:t>
      </w:r>
      <w:r w:rsidR="0038213E" w:rsidRPr="00961FDC">
        <w:rPr>
          <w:rFonts w:cs="Times New Roman"/>
          <w:bCs/>
          <w:iCs/>
        </w:rPr>
        <w:t>, consapevole delle sanzioni penali previste dall’ar</w:t>
      </w:r>
      <w:r>
        <w:rPr>
          <w:rFonts w:cs="Times New Roman"/>
          <w:bCs/>
          <w:iCs/>
        </w:rPr>
        <w:t>t.</w:t>
      </w:r>
      <w:r w:rsidR="0038213E" w:rsidRPr="00961FDC">
        <w:rPr>
          <w:rFonts w:cs="Times New Roman"/>
          <w:bCs/>
          <w:iCs/>
        </w:rPr>
        <w:t xml:space="preserve"> 76</w:t>
      </w:r>
      <w:r>
        <w:rPr>
          <w:rFonts w:cs="Times New Roman"/>
          <w:bCs/>
          <w:iCs/>
        </w:rPr>
        <w:t>,</w:t>
      </w:r>
      <w:r w:rsidR="0038213E" w:rsidRPr="00961FDC">
        <w:rPr>
          <w:rFonts w:cs="Times New Roman"/>
          <w:bCs/>
          <w:iCs/>
        </w:rPr>
        <w:t xml:space="preserve"> </w:t>
      </w:r>
      <w:r w:rsidRPr="00961FDC">
        <w:rPr>
          <w:rFonts w:cs="Times New Roman"/>
          <w:bCs/>
          <w:iCs/>
        </w:rPr>
        <w:t>del Decreto del Presidente della Repubblica 28.12.2000, n. 445 e sue successive modifiche ed integrazioni</w:t>
      </w:r>
      <w:r w:rsidR="0038213E" w:rsidRPr="00961FDC">
        <w:rPr>
          <w:rFonts w:cs="Times New Roman"/>
          <w:bCs/>
          <w:iCs/>
        </w:rPr>
        <w:t>, per le ipotesi di falsità in atti e dichiarazioni mendaci ivi indicate,</w:t>
      </w:r>
    </w:p>
    <w:p w14:paraId="797A4C8C" w14:textId="77777777" w:rsidR="00961FDC" w:rsidRDefault="00961FDC" w:rsidP="00961FDC"/>
    <w:p w14:paraId="2705989F" w14:textId="26DF28D6" w:rsidR="00B544A4" w:rsidRPr="001F7FFE" w:rsidRDefault="00961FDC" w:rsidP="00961FDC">
      <w:pPr>
        <w:jc w:val="center"/>
        <w:rPr>
          <w:b/>
          <w:bCs/>
          <w:iCs/>
          <w:u w:val="single"/>
        </w:rPr>
      </w:pPr>
      <w:r w:rsidRPr="001F7FFE">
        <w:rPr>
          <w:b/>
          <w:bCs/>
          <w:iCs/>
          <w:u w:val="single"/>
        </w:rPr>
        <w:t xml:space="preserve">ATTESTA E DICHIARA DI NON TROVARSI NELLE CONDIZIONI PREVISTE DALL’ART. </w:t>
      </w:r>
      <w:r w:rsidR="008A7852">
        <w:rPr>
          <w:b/>
          <w:bCs/>
          <w:iCs/>
          <w:u w:val="single"/>
        </w:rPr>
        <w:t>107</w:t>
      </w:r>
      <w:r w:rsidRPr="001F7FFE">
        <w:rPr>
          <w:b/>
          <w:bCs/>
          <w:iCs/>
          <w:u w:val="single"/>
        </w:rPr>
        <w:t xml:space="preserve">, DEL DECRETO LEGISLATIVO </w:t>
      </w:r>
      <w:r w:rsidR="008A7852">
        <w:rPr>
          <w:b/>
          <w:bCs/>
          <w:iCs/>
          <w:u w:val="single"/>
        </w:rPr>
        <w:t>36/2023</w:t>
      </w:r>
      <w:r w:rsidRPr="001F7FFE">
        <w:rPr>
          <w:b/>
          <w:bCs/>
          <w:iCs/>
          <w:u w:val="single"/>
        </w:rPr>
        <w:t xml:space="preserve"> E SUE SUCCESSIVE MODIFICHE ED INTEGRAZIONI, E PRECISAMENTE</w:t>
      </w:r>
      <w:r w:rsidR="00186360">
        <w:rPr>
          <w:b/>
          <w:bCs/>
          <w:iCs/>
          <w:u w:val="single"/>
        </w:rPr>
        <w:t>:</w:t>
      </w:r>
    </w:p>
    <w:p w14:paraId="2FA0DFD4" w14:textId="77777777" w:rsidR="00D3241E" w:rsidRDefault="00D3241E">
      <w:pPr>
        <w:suppressAutoHyphens w:val="0"/>
        <w:rPr>
          <w:rFonts w:eastAsia="MS Mincho" w:cs="Times New Roman"/>
          <w:bCs/>
          <w:lang w:bidi="ar-SA"/>
        </w:rPr>
      </w:pPr>
      <w:r>
        <w:rPr>
          <w:rFonts w:cs="Times New Roman"/>
          <w:bCs/>
        </w:rPr>
        <w:br w:type="page"/>
      </w:r>
    </w:p>
    <w:p w14:paraId="1D78A2C6" w14:textId="2EF60815" w:rsidR="00396564" w:rsidRPr="00396564" w:rsidRDefault="0038213E" w:rsidP="00396564">
      <w:pPr>
        <w:pStyle w:val="Standard"/>
        <w:numPr>
          <w:ilvl w:val="0"/>
          <w:numId w:val="36"/>
        </w:numPr>
        <w:autoSpaceDE w:val="0"/>
        <w:ind w:left="255" w:hanging="255"/>
        <w:jc w:val="both"/>
        <w:rPr>
          <w:rFonts w:ascii="Times New Roman" w:hAnsi="Times New Roman" w:cs="Times New Roman"/>
          <w:sz w:val="24"/>
          <w:szCs w:val="24"/>
        </w:rPr>
      </w:pPr>
      <w:r w:rsidRPr="00396564">
        <w:rPr>
          <w:rFonts w:ascii="Times New Roman" w:hAnsi="Times New Roman" w:cs="Times New Roman"/>
          <w:bCs/>
          <w:sz w:val="24"/>
          <w:szCs w:val="24"/>
        </w:rPr>
        <w:lastRenderedPageBreak/>
        <w:t>di non aver commesso</w:t>
      </w:r>
      <w:r w:rsidRPr="00396564">
        <w:rPr>
          <w:rFonts w:ascii="Times New Roman" w:hAnsi="Times New Roman" w:cs="Times New Roman"/>
          <w:sz w:val="24"/>
          <w:szCs w:val="24"/>
        </w:rPr>
        <w:t xml:space="preserve"> delitti, consumati o tentati, di cui agli art</w:t>
      </w:r>
      <w:r w:rsidR="00396564">
        <w:rPr>
          <w:rFonts w:ascii="Times New Roman" w:hAnsi="Times New Roman" w:cs="Times New Roman"/>
          <w:sz w:val="24"/>
          <w:szCs w:val="24"/>
        </w:rPr>
        <w:t>t.</w:t>
      </w:r>
      <w:r w:rsidRPr="00396564">
        <w:rPr>
          <w:rFonts w:ascii="Times New Roman" w:hAnsi="Times New Roman" w:cs="Times New Roman"/>
          <w:sz w:val="24"/>
          <w:szCs w:val="24"/>
        </w:rPr>
        <w:t xml:space="preserve"> 416</w:t>
      </w:r>
      <w:r w:rsidR="00396564">
        <w:rPr>
          <w:rFonts w:ascii="Times New Roman" w:hAnsi="Times New Roman" w:cs="Times New Roman"/>
          <w:sz w:val="24"/>
          <w:szCs w:val="24"/>
        </w:rPr>
        <w:t xml:space="preserve"> e</w:t>
      </w:r>
      <w:r w:rsidRPr="00396564">
        <w:rPr>
          <w:rFonts w:ascii="Times New Roman" w:hAnsi="Times New Roman" w:cs="Times New Roman"/>
          <w:sz w:val="24"/>
          <w:szCs w:val="24"/>
        </w:rPr>
        <w:t xml:space="preserve"> 416</w:t>
      </w:r>
      <w:r w:rsidR="00396564">
        <w:rPr>
          <w:rFonts w:ascii="Times New Roman" w:hAnsi="Times New Roman" w:cs="Times New Roman"/>
          <w:sz w:val="24"/>
          <w:szCs w:val="24"/>
        </w:rPr>
        <w:t xml:space="preserve"> </w:t>
      </w:r>
      <w:r w:rsidRPr="00396564">
        <w:rPr>
          <w:rFonts w:ascii="Times New Roman" w:hAnsi="Times New Roman" w:cs="Times New Roman"/>
          <w:sz w:val="24"/>
          <w:szCs w:val="24"/>
        </w:rPr>
        <w:t>bis</w:t>
      </w:r>
      <w:r w:rsidR="00396564">
        <w:rPr>
          <w:rFonts w:ascii="Times New Roman" w:hAnsi="Times New Roman" w:cs="Times New Roman"/>
          <w:sz w:val="24"/>
          <w:szCs w:val="24"/>
        </w:rPr>
        <w:t>,</w:t>
      </w:r>
      <w:r w:rsidRPr="00396564">
        <w:rPr>
          <w:rFonts w:ascii="Times New Roman" w:hAnsi="Times New Roman" w:cs="Times New Roman"/>
          <w:sz w:val="24"/>
          <w:szCs w:val="24"/>
        </w:rPr>
        <w:t xml:space="preserve"> del </w:t>
      </w:r>
      <w:r w:rsidR="00396564">
        <w:rPr>
          <w:rFonts w:ascii="Times New Roman" w:hAnsi="Times New Roman" w:cs="Times New Roman"/>
          <w:sz w:val="24"/>
          <w:szCs w:val="24"/>
        </w:rPr>
        <w:t>C</w:t>
      </w:r>
      <w:r w:rsidRPr="00396564">
        <w:rPr>
          <w:rFonts w:ascii="Times New Roman" w:hAnsi="Times New Roman" w:cs="Times New Roman"/>
          <w:sz w:val="24"/>
          <w:szCs w:val="24"/>
        </w:rPr>
        <w:t xml:space="preserve">odice </w:t>
      </w:r>
      <w:r w:rsidR="00396564">
        <w:rPr>
          <w:rFonts w:ascii="Times New Roman" w:hAnsi="Times New Roman" w:cs="Times New Roman"/>
          <w:sz w:val="24"/>
          <w:szCs w:val="24"/>
        </w:rPr>
        <w:t>P</w:t>
      </w:r>
      <w:r w:rsidRPr="00396564">
        <w:rPr>
          <w:rFonts w:ascii="Times New Roman" w:hAnsi="Times New Roman" w:cs="Times New Roman"/>
          <w:sz w:val="24"/>
          <w:szCs w:val="24"/>
        </w:rPr>
        <w:t>enale ovvero delitti commessi avvalendosi delle condizioni previste dal predetto art</w:t>
      </w:r>
      <w:r w:rsidR="00396564">
        <w:rPr>
          <w:rFonts w:ascii="Times New Roman" w:hAnsi="Times New Roman" w:cs="Times New Roman"/>
          <w:sz w:val="24"/>
          <w:szCs w:val="24"/>
        </w:rPr>
        <w:t>.</w:t>
      </w:r>
      <w:r w:rsidRPr="00396564">
        <w:rPr>
          <w:rFonts w:ascii="Times New Roman" w:hAnsi="Times New Roman" w:cs="Times New Roman"/>
          <w:sz w:val="24"/>
          <w:szCs w:val="24"/>
        </w:rPr>
        <w:t xml:space="preserve"> 416</w:t>
      </w:r>
      <w:r w:rsidR="00396564">
        <w:rPr>
          <w:rFonts w:ascii="Times New Roman" w:hAnsi="Times New Roman" w:cs="Times New Roman"/>
          <w:sz w:val="24"/>
          <w:szCs w:val="24"/>
        </w:rPr>
        <w:t xml:space="preserve"> </w:t>
      </w:r>
      <w:r w:rsidRPr="00396564">
        <w:rPr>
          <w:rFonts w:ascii="Times New Roman" w:hAnsi="Times New Roman" w:cs="Times New Roman"/>
          <w:sz w:val="24"/>
          <w:szCs w:val="24"/>
        </w:rPr>
        <w:t>bis</w:t>
      </w:r>
      <w:r w:rsidR="00396564">
        <w:rPr>
          <w:rFonts w:ascii="Times New Roman" w:hAnsi="Times New Roman" w:cs="Times New Roman"/>
          <w:sz w:val="24"/>
          <w:szCs w:val="24"/>
        </w:rPr>
        <w:t>, del Codice Penale</w:t>
      </w:r>
      <w:r w:rsidRPr="00396564">
        <w:rPr>
          <w:rFonts w:ascii="Times New Roman" w:hAnsi="Times New Roman" w:cs="Times New Roman"/>
          <w:sz w:val="24"/>
          <w:szCs w:val="24"/>
        </w:rPr>
        <w:t xml:space="preserve"> ovvero al fine di agevolare l</w:t>
      </w:r>
      <w:r w:rsidR="00396564">
        <w:rPr>
          <w:rFonts w:ascii="Times New Roman" w:hAnsi="Times New Roman" w:cs="Times New Roman"/>
          <w:sz w:val="24"/>
          <w:szCs w:val="24"/>
        </w:rPr>
        <w:t>’</w:t>
      </w:r>
      <w:r w:rsidRPr="00396564">
        <w:rPr>
          <w:rFonts w:ascii="Times New Roman" w:hAnsi="Times New Roman" w:cs="Times New Roman"/>
          <w:sz w:val="24"/>
          <w:szCs w:val="24"/>
        </w:rPr>
        <w:t>attività delle associazioni previste dallo stesso articolo, nonché per i delitti, consumati o tentati, previsti dall</w:t>
      </w:r>
      <w:r w:rsidR="00396564">
        <w:rPr>
          <w:rFonts w:ascii="Times New Roman" w:hAnsi="Times New Roman" w:cs="Times New Roman"/>
          <w:sz w:val="24"/>
          <w:szCs w:val="24"/>
        </w:rPr>
        <w:t>’</w:t>
      </w:r>
      <w:r w:rsidRPr="00396564">
        <w:rPr>
          <w:rFonts w:ascii="Times New Roman" w:hAnsi="Times New Roman" w:cs="Times New Roman"/>
          <w:sz w:val="24"/>
          <w:szCs w:val="24"/>
        </w:rPr>
        <w:t>art</w:t>
      </w:r>
      <w:r w:rsidR="00396564">
        <w:rPr>
          <w:rFonts w:ascii="Times New Roman" w:hAnsi="Times New Roman" w:cs="Times New Roman"/>
          <w:sz w:val="24"/>
          <w:szCs w:val="24"/>
        </w:rPr>
        <w:t>.</w:t>
      </w:r>
      <w:r w:rsidRPr="00396564">
        <w:rPr>
          <w:rFonts w:ascii="Times New Roman" w:hAnsi="Times New Roman" w:cs="Times New Roman"/>
          <w:sz w:val="24"/>
          <w:szCs w:val="24"/>
        </w:rPr>
        <w:t xml:space="preserve"> 74</w:t>
      </w:r>
      <w:r w:rsidR="00396564">
        <w:rPr>
          <w:rFonts w:ascii="Times New Roman" w:hAnsi="Times New Roman" w:cs="Times New Roman"/>
          <w:sz w:val="24"/>
          <w:szCs w:val="24"/>
        </w:rPr>
        <w:t>,</w:t>
      </w:r>
      <w:r w:rsidRPr="00396564">
        <w:rPr>
          <w:rFonts w:ascii="Times New Roman" w:hAnsi="Times New Roman" w:cs="Times New Roman"/>
          <w:sz w:val="24"/>
          <w:szCs w:val="24"/>
        </w:rPr>
        <w:t xml:space="preserve"> del </w:t>
      </w:r>
      <w:r w:rsidR="00396564">
        <w:rPr>
          <w:rFonts w:ascii="Times New Roman" w:hAnsi="Times New Roman" w:cs="Times New Roman"/>
          <w:sz w:val="24"/>
          <w:szCs w:val="24"/>
        </w:rPr>
        <w:t>D</w:t>
      </w:r>
      <w:r w:rsidRPr="00396564">
        <w:rPr>
          <w:rFonts w:ascii="Times New Roman" w:hAnsi="Times New Roman" w:cs="Times New Roman"/>
          <w:sz w:val="24"/>
          <w:szCs w:val="24"/>
        </w:rPr>
        <w:t xml:space="preserve">ecreto del Presidente della Repubblica </w:t>
      </w:r>
      <w:r w:rsidR="00396564">
        <w:rPr>
          <w:rFonts w:ascii="Times New Roman" w:hAnsi="Times New Roman" w:cs="Times New Roman"/>
          <w:sz w:val="24"/>
          <w:szCs w:val="24"/>
        </w:rPr>
        <w:t>0</w:t>
      </w:r>
      <w:r w:rsidRPr="00396564">
        <w:rPr>
          <w:rFonts w:ascii="Times New Roman" w:hAnsi="Times New Roman" w:cs="Times New Roman"/>
          <w:sz w:val="24"/>
          <w:szCs w:val="24"/>
        </w:rPr>
        <w:t>9</w:t>
      </w:r>
      <w:r w:rsidR="00396564">
        <w:rPr>
          <w:rFonts w:ascii="Times New Roman" w:hAnsi="Times New Roman" w:cs="Times New Roman"/>
          <w:sz w:val="24"/>
          <w:szCs w:val="24"/>
        </w:rPr>
        <w:t>.10.</w:t>
      </w:r>
      <w:r w:rsidRPr="00396564">
        <w:rPr>
          <w:rFonts w:ascii="Times New Roman" w:hAnsi="Times New Roman" w:cs="Times New Roman"/>
          <w:sz w:val="24"/>
          <w:szCs w:val="24"/>
        </w:rPr>
        <w:t>1990, n. 309, dall’art</w:t>
      </w:r>
      <w:r w:rsidR="00396564">
        <w:rPr>
          <w:rFonts w:ascii="Times New Roman" w:hAnsi="Times New Roman" w:cs="Times New Roman"/>
          <w:sz w:val="24"/>
          <w:szCs w:val="24"/>
        </w:rPr>
        <w:t>.</w:t>
      </w:r>
      <w:r w:rsidRPr="00396564">
        <w:rPr>
          <w:rFonts w:ascii="Times New Roman" w:hAnsi="Times New Roman" w:cs="Times New Roman"/>
          <w:sz w:val="24"/>
          <w:szCs w:val="24"/>
        </w:rPr>
        <w:t xml:space="preserve"> 291</w:t>
      </w:r>
      <w:r w:rsidR="00396564">
        <w:rPr>
          <w:rFonts w:ascii="Times New Roman" w:hAnsi="Times New Roman" w:cs="Times New Roman"/>
          <w:sz w:val="24"/>
          <w:szCs w:val="24"/>
        </w:rPr>
        <w:t xml:space="preserve"> </w:t>
      </w:r>
      <w:r w:rsidRPr="00396564">
        <w:rPr>
          <w:rFonts w:ascii="Times New Roman" w:hAnsi="Times New Roman" w:cs="Times New Roman"/>
          <w:sz w:val="24"/>
          <w:szCs w:val="24"/>
        </w:rPr>
        <w:t>quater</w:t>
      </w:r>
      <w:r w:rsidR="00396564">
        <w:rPr>
          <w:rFonts w:ascii="Times New Roman" w:hAnsi="Times New Roman" w:cs="Times New Roman"/>
          <w:sz w:val="24"/>
          <w:szCs w:val="24"/>
        </w:rPr>
        <w:t>,</w:t>
      </w:r>
      <w:r w:rsidRPr="00396564">
        <w:rPr>
          <w:rFonts w:ascii="Times New Roman" w:hAnsi="Times New Roman" w:cs="Times New Roman"/>
          <w:sz w:val="24"/>
          <w:szCs w:val="24"/>
        </w:rPr>
        <w:t xml:space="preserve"> del </w:t>
      </w:r>
      <w:r w:rsidR="00396564">
        <w:rPr>
          <w:rFonts w:ascii="Times New Roman" w:hAnsi="Times New Roman" w:cs="Times New Roman"/>
          <w:sz w:val="24"/>
          <w:szCs w:val="24"/>
        </w:rPr>
        <w:t>D</w:t>
      </w:r>
      <w:r w:rsidRPr="00396564">
        <w:rPr>
          <w:rFonts w:ascii="Times New Roman" w:hAnsi="Times New Roman" w:cs="Times New Roman"/>
          <w:sz w:val="24"/>
          <w:szCs w:val="24"/>
        </w:rPr>
        <w:t>ecreto del Presidente della Repubblica 23</w:t>
      </w:r>
      <w:r w:rsidR="00396564">
        <w:rPr>
          <w:rFonts w:ascii="Times New Roman" w:hAnsi="Times New Roman" w:cs="Times New Roman"/>
          <w:sz w:val="24"/>
          <w:szCs w:val="24"/>
        </w:rPr>
        <w:t>.01.</w:t>
      </w:r>
      <w:r w:rsidRPr="00396564">
        <w:rPr>
          <w:rFonts w:ascii="Times New Roman" w:hAnsi="Times New Roman" w:cs="Times New Roman"/>
          <w:sz w:val="24"/>
          <w:szCs w:val="24"/>
        </w:rPr>
        <w:t>1973, n. 43 e dall</w:t>
      </w:r>
      <w:r w:rsidR="00396564">
        <w:rPr>
          <w:rFonts w:ascii="Times New Roman" w:hAnsi="Times New Roman" w:cs="Times New Roman"/>
          <w:sz w:val="24"/>
          <w:szCs w:val="24"/>
        </w:rPr>
        <w:t>’</w:t>
      </w:r>
      <w:r w:rsidRPr="00396564">
        <w:rPr>
          <w:rFonts w:ascii="Times New Roman" w:hAnsi="Times New Roman" w:cs="Times New Roman"/>
          <w:sz w:val="24"/>
          <w:szCs w:val="24"/>
        </w:rPr>
        <w:t>art</w:t>
      </w:r>
      <w:r w:rsidR="00396564">
        <w:rPr>
          <w:rFonts w:ascii="Times New Roman" w:hAnsi="Times New Roman" w:cs="Times New Roman"/>
          <w:sz w:val="24"/>
          <w:szCs w:val="24"/>
        </w:rPr>
        <w:t>.</w:t>
      </w:r>
      <w:r w:rsidRPr="00396564">
        <w:rPr>
          <w:rFonts w:ascii="Times New Roman" w:hAnsi="Times New Roman" w:cs="Times New Roman"/>
          <w:sz w:val="24"/>
          <w:szCs w:val="24"/>
        </w:rPr>
        <w:t xml:space="preserve"> 260</w:t>
      </w:r>
      <w:r w:rsidR="00396564">
        <w:rPr>
          <w:rFonts w:ascii="Times New Roman" w:hAnsi="Times New Roman" w:cs="Times New Roman"/>
          <w:sz w:val="24"/>
          <w:szCs w:val="24"/>
        </w:rPr>
        <w:t>,</w:t>
      </w:r>
      <w:r w:rsidRPr="00396564">
        <w:rPr>
          <w:rFonts w:ascii="Times New Roman" w:hAnsi="Times New Roman" w:cs="Times New Roman"/>
          <w:sz w:val="24"/>
          <w:szCs w:val="24"/>
        </w:rPr>
        <w:t xml:space="preserve"> del </w:t>
      </w:r>
      <w:r w:rsidR="00396564">
        <w:rPr>
          <w:rFonts w:ascii="Times New Roman" w:hAnsi="Times New Roman" w:cs="Times New Roman"/>
          <w:sz w:val="24"/>
          <w:szCs w:val="24"/>
        </w:rPr>
        <w:t>D</w:t>
      </w:r>
      <w:r w:rsidRPr="00396564">
        <w:rPr>
          <w:rFonts w:ascii="Times New Roman" w:hAnsi="Times New Roman" w:cs="Times New Roman"/>
          <w:sz w:val="24"/>
          <w:szCs w:val="24"/>
        </w:rPr>
        <w:t xml:space="preserve">ecreto </w:t>
      </w:r>
      <w:r w:rsidR="00396564">
        <w:rPr>
          <w:rFonts w:ascii="Times New Roman" w:hAnsi="Times New Roman" w:cs="Times New Roman"/>
          <w:sz w:val="24"/>
          <w:szCs w:val="24"/>
        </w:rPr>
        <w:t>L</w:t>
      </w:r>
      <w:r w:rsidRPr="00396564">
        <w:rPr>
          <w:rFonts w:ascii="Times New Roman" w:hAnsi="Times New Roman" w:cs="Times New Roman"/>
          <w:sz w:val="24"/>
          <w:szCs w:val="24"/>
        </w:rPr>
        <w:t xml:space="preserve">egislativo </w:t>
      </w:r>
      <w:r w:rsidR="00396564">
        <w:rPr>
          <w:rFonts w:ascii="Times New Roman" w:hAnsi="Times New Roman" w:cs="Times New Roman"/>
          <w:sz w:val="24"/>
          <w:szCs w:val="24"/>
        </w:rPr>
        <w:t>03.04.</w:t>
      </w:r>
      <w:r w:rsidRPr="00396564">
        <w:rPr>
          <w:rFonts w:ascii="Times New Roman" w:hAnsi="Times New Roman" w:cs="Times New Roman"/>
          <w:sz w:val="24"/>
          <w:szCs w:val="24"/>
        </w:rPr>
        <w:t>2006, n. 152, in quanto riconducibili alla partecipazione a un</w:t>
      </w:r>
      <w:r w:rsidR="00396564">
        <w:rPr>
          <w:rFonts w:ascii="Times New Roman" w:hAnsi="Times New Roman" w:cs="Times New Roman"/>
          <w:sz w:val="24"/>
          <w:szCs w:val="24"/>
        </w:rPr>
        <w:t>’</w:t>
      </w:r>
      <w:r w:rsidRPr="00396564">
        <w:rPr>
          <w:rFonts w:ascii="Times New Roman" w:hAnsi="Times New Roman" w:cs="Times New Roman"/>
          <w:sz w:val="24"/>
          <w:szCs w:val="24"/>
        </w:rPr>
        <w:t>organizzazione criminale, quale definita all</w:t>
      </w:r>
      <w:r w:rsidR="00396564">
        <w:rPr>
          <w:rFonts w:ascii="Times New Roman" w:hAnsi="Times New Roman" w:cs="Times New Roman"/>
          <w:sz w:val="24"/>
          <w:szCs w:val="24"/>
        </w:rPr>
        <w:t>’</w:t>
      </w:r>
      <w:r w:rsidRPr="00396564">
        <w:rPr>
          <w:rFonts w:ascii="Times New Roman" w:hAnsi="Times New Roman" w:cs="Times New Roman"/>
          <w:sz w:val="24"/>
          <w:szCs w:val="24"/>
        </w:rPr>
        <w:t>art</w:t>
      </w:r>
      <w:r w:rsidR="00396564">
        <w:rPr>
          <w:rFonts w:ascii="Times New Roman" w:hAnsi="Times New Roman" w:cs="Times New Roman"/>
          <w:sz w:val="24"/>
          <w:szCs w:val="24"/>
        </w:rPr>
        <w:t>.</w:t>
      </w:r>
      <w:r w:rsidRPr="00396564">
        <w:rPr>
          <w:rFonts w:ascii="Times New Roman" w:hAnsi="Times New Roman" w:cs="Times New Roman"/>
          <w:sz w:val="24"/>
          <w:szCs w:val="24"/>
        </w:rPr>
        <w:t xml:space="preserve"> 2</w:t>
      </w:r>
      <w:r w:rsidR="00396564">
        <w:rPr>
          <w:rFonts w:ascii="Times New Roman" w:hAnsi="Times New Roman" w:cs="Times New Roman"/>
          <w:sz w:val="24"/>
          <w:szCs w:val="24"/>
        </w:rPr>
        <w:t>,</w:t>
      </w:r>
      <w:r w:rsidRPr="00396564">
        <w:rPr>
          <w:rFonts w:ascii="Times New Roman" w:hAnsi="Times New Roman" w:cs="Times New Roman"/>
          <w:sz w:val="24"/>
          <w:szCs w:val="24"/>
        </w:rPr>
        <w:t xml:space="preserve"> della decisione quadro 2008/841/GAI del Consiglio</w:t>
      </w:r>
      <w:r w:rsidR="00D3241E">
        <w:rPr>
          <w:rFonts w:ascii="Times New Roman" w:hAnsi="Times New Roman" w:cs="Times New Roman"/>
          <w:sz w:val="24"/>
          <w:szCs w:val="24"/>
        </w:rPr>
        <w:t xml:space="preserve"> dell’Unione Europea del 24.10.2008</w:t>
      </w:r>
      <w:r w:rsidRPr="00396564">
        <w:rPr>
          <w:rFonts w:ascii="Times New Roman" w:hAnsi="Times New Roman" w:cs="Times New Roman"/>
          <w:sz w:val="24"/>
          <w:szCs w:val="24"/>
        </w:rPr>
        <w:t>;</w:t>
      </w:r>
    </w:p>
    <w:p w14:paraId="573F64CE" w14:textId="4757BAAA" w:rsidR="00186360" w:rsidRDefault="00186360">
      <w:pPr>
        <w:suppressAutoHyphens w:val="0"/>
        <w:rPr>
          <w:rFonts w:eastAsia="MS Mincho" w:cs="Times New Roman"/>
          <w:bCs/>
          <w:lang w:bidi="ar-SA"/>
        </w:rPr>
      </w:pPr>
    </w:p>
    <w:p w14:paraId="39566AF0" w14:textId="2F4D3EF6" w:rsidR="00396564" w:rsidRDefault="0038213E" w:rsidP="00396564">
      <w:pPr>
        <w:pStyle w:val="Standard"/>
        <w:numPr>
          <w:ilvl w:val="0"/>
          <w:numId w:val="36"/>
        </w:numPr>
        <w:autoSpaceDE w:val="0"/>
        <w:ind w:left="255" w:hanging="255"/>
        <w:jc w:val="both"/>
        <w:rPr>
          <w:rFonts w:ascii="Times New Roman" w:hAnsi="Times New Roman" w:cs="Times New Roman"/>
          <w:sz w:val="24"/>
          <w:szCs w:val="24"/>
        </w:rPr>
      </w:pPr>
      <w:r w:rsidRPr="00396564">
        <w:rPr>
          <w:rFonts w:ascii="Times New Roman" w:hAnsi="Times New Roman" w:cs="Times New Roman"/>
          <w:bCs/>
          <w:sz w:val="24"/>
          <w:szCs w:val="24"/>
        </w:rPr>
        <w:t xml:space="preserve">di non aver commesso delitti, </w:t>
      </w:r>
      <w:r w:rsidRPr="00396564">
        <w:rPr>
          <w:rFonts w:ascii="Times New Roman" w:hAnsi="Times New Roman" w:cs="Times New Roman"/>
          <w:sz w:val="24"/>
          <w:szCs w:val="24"/>
        </w:rPr>
        <w:t>consumati o tentati, di cui agli art</w:t>
      </w:r>
      <w:r w:rsidR="00396564">
        <w:rPr>
          <w:rFonts w:ascii="Times New Roman" w:hAnsi="Times New Roman" w:cs="Times New Roman"/>
          <w:sz w:val="24"/>
          <w:szCs w:val="24"/>
        </w:rPr>
        <w:t>t.</w:t>
      </w:r>
      <w:r w:rsidRPr="00396564">
        <w:rPr>
          <w:rFonts w:ascii="Times New Roman" w:hAnsi="Times New Roman" w:cs="Times New Roman"/>
          <w:sz w:val="24"/>
          <w:szCs w:val="24"/>
        </w:rPr>
        <w:t xml:space="preserve"> 317, 318, 319, 319</w:t>
      </w:r>
      <w:r w:rsidR="00396564">
        <w:rPr>
          <w:rFonts w:ascii="Times New Roman" w:hAnsi="Times New Roman" w:cs="Times New Roman"/>
          <w:sz w:val="24"/>
          <w:szCs w:val="24"/>
        </w:rPr>
        <w:t xml:space="preserve"> </w:t>
      </w:r>
      <w:r w:rsidRPr="00396564">
        <w:rPr>
          <w:rFonts w:ascii="Times New Roman" w:hAnsi="Times New Roman" w:cs="Times New Roman"/>
          <w:sz w:val="24"/>
          <w:szCs w:val="24"/>
        </w:rPr>
        <w:t>ter, 319</w:t>
      </w:r>
      <w:r w:rsidR="00396564">
        <w:rPr>
          <w:rFonts w:ascii="Times New Roman" w:hAnsi="Times New Roman" w:cs="Times New Roman"/>
          <w:sz w:val="24"/>
          <w:szCs w:val="24"/>
        </w:rPr>
        <w:t xml:space="preserve"> </w:t>
      </w:r>
      <w:r w:rsidRPr="00396564">
        <w:rPr>
          <w:rFonts w:ascii="Times New Roman" w:hAnsi="Times New Roman" w:cs="Times New Roman"/>
          <w:sz w:val="24"/>
          <w:szCs w:val="24"/>
        </w:rPr>
        <w:t>quater, 320, 321, 322, 322</w:t>
      </w:r>
      <w:r w:rsidR="00396564">
        <w:rPr>
          <w:rFonts w:ascii="Times New Roman" w:hAnsi="Times New Roman" w:cs="Times New Roman"/>
          <w:sz w:val="24"/>
          <w:szCs w:val="24"/>
        </w:rPr>
        <w:t xml:space="preserve"> </w:t>
      </w:r>
      <w:r w:rsidRPr="00396564">
        <w:rPr>
          <w:rFonts w:ascii="Times New Roman" w:hAnsi="Times New Roman" w:cs="Times New Roman"/>
          <w:sz w:val="24"/>
          <w:szCs w:val="24"/>
        </w:rPr>
        <w:t>bis, 346</w:t>
      </w:r>
      <w:r w:rsidR="00396564">
        <w:rPr>
          <w:rFonts w:ascii="Times New Roman" w:hAnsi="Times New Roman" w:cs="Times New Roman"/>
          <w:sz w:val="24"/>
          <w:szCs w:val="24"/>
        </w:rPr>
        <w:t xml:space="preserve"> </w:t>
      </w:r>
      <w:r w:rsidRPr="00396564">
        <w:rPr>
          <w:rFonts w:ascii="Times New Roman" w:hAnsi="Times New Roman" w:cs="Times New Roman"/>
          <w:sz w:val="24"/>
          <w:szCs w:val="24"/>
        </w:rPr>
        <w:t>bis, 353, 353</w:t>
      </w:r>
      <w:r w:rsidR="00396564">
        <w:rPr>
          <w:rFonts w:ascii="Times New Roman" w:hAnsi="Times New Roman" w:cs="Times New Roman"/>
          <w:sz w:val="24"/>
          <w:szCs w:val="24"/>
        </w:rPr>
        <w:t xml:space="preserve"> </w:t>
      </w:r>
      <w:r w:rsidRPr="00396564">
        <w:rPr>
          <w:rFonts w:ascii="Times New Roman" w:hAnsi="Times New Roman" w:cs="Times New Roman"/>
          <w:sz w:val="24"/>
          <w:szCs w:val="24"/>
        </w:rPr>
        <w:t>bis, 354, 355 e 356</w:t>
      </w:r>
      <w:r w:rsidR="00396564">
        <w:rPr>
          <w:rFonts w:ascii="Times New Roman" w:hAnsi="Times New Roman" w:cs="Times New Roman"/>
          <w:sz w:val="24"/>
          <w:szCs w:val="24"/>
        </w:rPr>
        <w:t>,</w:t>
      </w:r>
      <w:r w:rsidRPr="00396564">
        <w:rPr>
          <w:rFonts w:ascii="Times New Roman" w:hAnsi="Times New Roman" w:cs="Times New Roman"/>
          <w:sz w:val="24"/>
          <w:szCs w:val="24"/>
        </w:rPr>
        <w:t xml:space="preserve"> del </w:t>
      </w:r>
      <w:r w:rsidR="00396564">
        <w:rPr>
          <w:rFonts w:ascii="Times New Roman" w:hAnsi="Times New Roman" w:cs="Times New Roman"/>
          <w:sz w:val="24"/>
          <w:szCs w:val="24"/>
        </w:rPr>
        <w:t>C</w:t>
      </w:r>
      <w:r w:rsidRPr="00396564">
        <w:rPr>
          <w:rFonts w:ascii="Times New Roman" w:hAnsi="Times New Roman" w:cs="Times New Roman"/>
          <w:sz w:val="24"/>
          <w:szCs w:val="24"/>
        </w:rPr>
        <w:t xml:space="preserve">odice </w:t>
      </w:r>
      <w:r w:rsidR="00396564">
        <w:rPr>
          <w:rFonts w:ascii="Times New Roman" w:hAnsi="Times New Roman" w:cs="Times New Roman"/>
          <w:sz w:val="24"/>
          <w:szCs w:val="24"/>
        </w:rPr>
        <w:t>P</w:t>
      </w:r>
      <w:r w:rsidRPr="00396564">
        <w:rPr>
          <w:rFonts w:ascii="Times New Roman" w:hAnsi="Times New Roman" w:cs="Times New Roman"/>
          <w:sz w:val="24"/>
          <w:szCs w:val="24"/>
        </w:rPr>
        <w:t>enale nonché all’art</w:t>
      </w:r>
      <w:r w:rsidR="00396564">
        <w:rPr>
          <w:rFonts w:ascii="Times New Roman" w:hAnsi="Times New Roman" w:cs="Times New Roman"/>
          <w:sz w:val="24"/>
          <w:szCs w:val="24"/>
        </w:rPr>
        <w:t>.</w:t>
      </w:r>
      <w:r w:rsidRPr="00396564">
        <w:rPr>
          <w:rFonts w:ascii="Times New Roman" w:hAnsi="Times New Roman" w:cs="Times New Roman"/>
          <w:sz w:val="24"/>
          <w:szCs w:val="24"/>
        </w:rPr>
        <w:t xml:space="preserve"> 2</w:t>
      </w:r>
      <w:r w:rsidR="00D3241E">
        <w:rPr>
          <w:rFonts w:ascii="Times New Roman" w:hAnsi="Times New Roman" w:cs="Times New Roman"/>
          <w:sz w:val="24"/>
          <w:szCs w:val="24"/>
        </w:rPr>
        <w:t>.</w:t>
      </w:r>
      <w:r w:rsidRPr="00396564">
        <w:rPr>
          <w:rFonts w:ascii="Times New Roman" w:hAnsi="Times New Roman" w:cs="Times New Roman"/>
          <w:sz w:val="24"/>
          <w:szCs w:val="24"/>
        </w:rPr>
        <w:t>635</w:t>
      </w:r>
      <w:r w:rsidR="00396564">
        <w:rPr>
          <w:rFonts w:ascii="Times New Roman" w:hAnsi="Times New Roman" w:cs="Times New Roman"/>
          <w:sz w:val="24"/>
          <w:szCs w:val="24"/>
        </w:rPr>
        <w:t>,</w:t>
      </w:r>
      <w:r w:rsidRPr="00396564">
        <w:rPr>
          <w:rFonts w:ascii="Times New Roman" w:hAnsi="Times New Roman" w:cs="Times New Roman"/>
          <w:sz w:val="24"/>
          <w:szCs w:val="24"/>
        </w:rPr>
        <w:t xml:space="preserve"> del </w:t>
      </w:r>
      <w:r w:rsidR="00396564">
        <w:rPr>
          <w:rFonts w:ascii="Times New Roman" w:hAnsi="Times New Roman" w:cs="Times New Roman"/>
          <w:sz w:val="24"/>
          <w:szCs w:val="24"/>
        </w:rPr>
        <w:t>C</w:t>
      </w:r>
      <w:r w:rsidRPr="00396564">
        <w:rPr>
          <w:rFonts w:ascii="Times New Roman" w:hAnsi="Times New Roman" w:cs="Times New Roman"/>
          <w:sz w:val="24"/>
          <w:szCs w:val="24"/>
        </w:rPr>
        <w:t xml:space="preserve">odice </w:t>
      </w:r>
      <w:r w:rsidR="00396564">
        <w:rPr>
          <w:rFonts w:ascii="Times New Roman" w:hAnsi="Times New Roman" w:cs="Times New Roman"/>
          <w:sz w:val="24"/>
          <w:szCs w:val="24"/>
        </w:rPr>
        <w:t>C</w:t>
      </w:r>
      <w:r w:rsidRPr="00396564">
        <w:rPr>
          <w:rFonts w:ascii="Times New Roman" w:hAnsi="Times New Roman" w:cs="Times New Roman"/>
          <w:sz w:val="24"/>
          <w:szCs w:val="24"/>
        </w:rPr>
        <w:t>ivile;</w:t>
      </w:r>
    </w:p>
    <w:p w14:paraId="6051ABCE" w14:textId="77777777" w:rsidR="000B1440" w:rsidRPr="00396564" w:rsidRDefault="000B1440" w:rsidP="000B1440">
      <w:pPr>
        <w:pStyle w:val="Standard"/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7D42B71" w14:textId="4505821D" w:rsidR="00396564" w:rsidRPr="00396564" w:rsidRDefault="0038213E" w:rsidP="00396564">
      <w:pPr>
        <w:pStyle w:val="Standard"/>
        <w:numPr>
          <w:ilvl w:val="0"/>
          <w:numId w:val="36"/>
        </w:numPr>
        <w:autoSpaceDE w:val="0"/>
        <w:ind w:left="255" w:hanging="255"/>
        <w:jc w:val="both"/>
        <w:rPr>
          <w:rFonts w:ascii="Times New Roman" w:hAnsi="Times New Roman" w:cs="Times New Roman"/>
          <w:sz w:val="24"/>
          <w:szCs w:val="24"/>
        </w:rPr>
      </w:pPr>
      <w:r w:rsidRPr="00396564">
        <w:rPr>
          <w:rFonts w:ascii="Times New Roman" w:hAnsi="Times New Roman" w:cs="Times New Roman"/>
          <w:sz w:val="24"/>
          <w:szCs w:val="24"/>
        </w:rPr>
        <w:t>di non aver commesso false</w:t>
      </w:r>
      <w:r w:rsidRPr="003965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6564">
        <w:rPr>
          <w:rFonts w:ascii="Times New Roman" w:hAnsi="Times New Roman" w:cs="Times New Roman"/>
          <w:bCs/>
          <w:sz w:val="24"/>
          <w:szCs w:val="24"/>
        </w:rPr>
        <w:t xml:space="preserve">comunicazioni sociali di cui </w:t>
      </w:r>
      <w:r w:rsidR="00396564">
        <w:rPr>
          <w:rFonts w:ascii="Times New Roman" w:hAnsi="Times New Roman" w:cs="Times New Roman"/>
          <w:bCs/>
          <w:sz w:val="24"/>
          <w:szCs w:val="24"/>
        </w:rPr>
        <w:t>agli artt. 2</w:t>
      </w:r>
      <w:r w:rsidR="00D3241E">
        <w:rPr>
          <w:rFonts w:ascii="Times New Roman" w:hAnsi="Times New Roman" w:cs="Times New Roman"/>
          <w:bCs/>
          <w:sz w:val="24"/>
          <w:szCs w:val="24"/>
        </w:rPr>
        <w:t>.</w:t>
      </w:r>
      <w:r w:rsidR="00396564">
        <w:rPr>
          <w:rFonts w:ascii="Times New Roman" w:hAnsi="Times New Roman" w:cs="Times New Roman"/>
          <w:bCs/>
          <w:sz w:val="24"/>
          <w:szCs w:val="24"/>
        </w:rPr>
        <w:t>621 e 2</w:t>
      </w:r>
      <w:r w:rsidR="00D3241E">
        <w:rPr>
          <w:rFonts w:ascii="Times New Roman" w:hAnsi="Times New Roman" w:cs="Times New Roman"/>
          <w:bCs/>
          <w:sz w:val="24"/>
          <w:szCs w:val="24"/>
        </w:rPr>
        <w:t>.</w:t>
      </w:r>
      <w:r w:rsidR="00396564">
        <w:rPr>
          <w:rFonts w:ascii="Times New Roman" w:hAnsi="Times New Roman" w:cs="Times New Roman"/>
          <w:bCs/>
          <w:sz w:val="24"/>
          <w:szCs w:val="24"/>
        </w:rPr>
        <w:t>622, del Codice Civile;</w:t>
      </w:r>
    </w:p>
    <w:p w14:paraId="7C470615" w14:textId="77777777" w:rsidR="00E90251" w:rsidRPr="00E90251" w:rsidRDefault="00E90251" w:rsidP="00E90251"/>
    <w:p w14:paraId="74434163" w14:textId="21BD7277" w:rsidR="00396564" w:rsidRPr="00396564" w:rsidRDefault="0038213E" w:rsidP="00396564">
      <w:pPr>
        <w:pStyle w:val="Standard"/>
        <w:numPr>
          <w:ilvl w:val="0"/>
          <w:numId w:val="36"/>
        </w:numPr>
        <w:autoSpaceDE w:val="0"/>
        <w:ind w:left="255" w:hanging="255"/>
        <w:jc w:val="both"/>
        <w:rPr>
          <w:rFonts w:ascii="Times New Roman" w:hAnsi="Times New Roman" w:cs="Times New Roman"/>
          <w:sz w:val="24"/>
          <w:szCs w:val="24"/>
        </w:rPr>
      </w:pPr>
      <w:r w:rsidRPr="00396564">
        <w:rPr>
          <w:rFonts w:ascii="Times New Roman" w:hAnsi="Times New Roman" w:cs="Times New Roman"/>
          <w:bCs/>
          <w:sz w:val="24"/>
          <w:szCs w:val="24"/>
        </w:rPr>
        <w:t>di non aver commesso frode</w:t>
      </w:r>
      <w:r w:rsidRPr="00396564">
        <w:rPr>
          <w:rFonts w:ascii="Times New Roman" w:hAnsi="Times New Roman" w:cs="Times New Roman"/>
          <w:sz w:val="24"/>
          <w:szCs w:val="24"/>
        </w:rPr>
        <w:t xml:space="preserve"> ai sensi dell</w:t>
      </w:r>
      <w:r w:rsidR="00396564">
        <w:rPr>
          <w:rFonts w:ascii="Times New Roman" w:hAnsi="Times New Roman" w:cs="Times New Roman"/>
          <w:sz w:val="24"/>
          <w:szCs w:val="24"/>
        </w:rPr>
        <w:t>’art. 1,</w:t>
      </w:r>
      <w:r w:rsidRPr="00396564">
        <w:rPr>
          <w:rFonts w:ascii="Times New Roman" w:hAnsi="Times New Roman" w:cs="Times New Roman"/>
          <w:sz w:val="24"/>
          <w:szCs w:val="24"/>
        </w:rPr>
        <w:t xml:space="preserve"> della convenzione relativa alla tutela degli interessi finanziari dell</w:t>
      </w:r>
      <w:r w:rsidR="00186360">
        <w:rPr>
          <w:rFonts w:ascii="Times New Roman" w:hAnsi="Times New Roman" w:cs="Times New Roman"/>
          <w:sz w:val="24"/>
          <w:szCs w:val="24"/>
        </w:rPr>
        <w:t>a</w:t>
      </w:r>
      <w:r w:rsidRPr="00396564">
        <w:rPr>
          <w:rFonts w:ascii="Times New Roman" w:hAnsi="Times New Roman" w:cs="Times New Roman"/>
          <w:sz w:val="24"/>
          <w:szCs w:val="24"/>
        </w:rPr>
        <w:t xml:space="preserve"> Comunità </w:t>
      </w:r>
      <w:r w:rsidR="00396564" w:rsidRPr="00396564">
        <w:rPr>
          <w:rFonts w:ascii="Times New Roman" w:hAnsi="Times New Roman" w:cs="Times New Roman"/>
          <w:sz w:val="24"/>
          <w:szCs w:val="24"/>
        </w:rPr>
        <w:t>E</w:t>
      </w:r>
      <w:r w:rsidRPr="00396564">
        <w:rPr>
          <w:rFonts w:ascii="Times New Roman" w:hAnsi="Times New Roman" w:cs="Times New Roman"/>
          <w:sz w:val="24"/>
          <w:szCs w:val="24"/>
        </w:rPr>
        <w:t>urope</w:t>
      </w:r>
      <w:r w:rsidR="00396564" w:rsidRPr="00396564">
        <w:rPr>
          <w:rFonts w:ascii="Times New Roman" w:hAnsi="Times New Roman" w:cs="Times New Roman"/>
          <w:sz w:val="24"/>
          <w:szCs w:val="24"/>
        </w:rPr>
        <w:t>a</w:t>
      </w:r>
      <w:r w:rsidRPr="00396564">
        <w:rPr>
          <w:rFonts w:ascii="Times New Roman" w:hAnsi="Times New Roman" w:cs="Times New Roman"/>
          <w:sz w:val="24"/>
          <w:szCs w:val="24"/>
        </w:rPr>
        <w:t>;</w:t>
      </w:r>
    </w:p>
    <w:p w14:paraId="53306B4D" w14:textId="77777777" w:rsidR="00396564" w:rsidRPr="00396564" w:rsidRDefault="00396564" w:rsidP="00396564">
      <w:pPr>
        <w:rPr>
          <w:rFonts w:cs="Times New Roman"/>
          <w:bCs/>
        </w:rPr>
      </w:pPr>
    </w:p>
    <w:p w14:paraId="63B2EEED" w14:textId="77777777" w:rsidR="00396564" w:rsidRPr="00396564" w:rsidRDefault="0038213E" w:rsidP="00396564">
      <w:pPr>
        <w:pStyle w:val="Standard"/>
        <w:numPr>
          <w:ilvl w:val="0"/>
          <w:numId w:val="36"/>
        </w:numPr>
        <w:autoSpaceDE w:val="0"/>
        <w:ind w:left="255" w:hanging="255"/>
        <w:jc w:val="both"/>
        <w:rPr>
          <w:rFonts w:ascii="Times New Roman" w:hAnsi="Times New Roman" w:cs="Times New Roman"/>
          <w:sz w:val="24"/>
          <w:szCs w:val="24"/>
        </w:rPr>
      </w:pPr>
      <w:r w:rsidRPr="00396564">
        <w:rPr>
          <w:rFonts w:ascii="Times New Roman" w:hAnsi="Times New Roman" w:cs="Times New Roman"/>
          <w:bCs/>
          <w:sz w:val="24"/>
          <w:szCs w:val="24"/>
        </w:rPr>
        <w:t xml:space="preserve">di non aver commesso delitti, </w:t>
      </w:r>
      <w:r w:rsidRPr="00396564">
        <w:rPr>
          <w:rFonts w:ascii="Times New Roman" w:hAnsi="Times New Roman" w:cs="Times New Roman"/>
          <w:sz w:val="24"/>
          <w:szCs w:val="24"/>
        </w:rPr>
        <w:t>consumati o tentati, commessi con finalità di terrorismo, anche internazionale, e di eversione dell'ordine costituzionale reati terroristici o reati connessi alle attività terroristiche;</w:t>
      </w:r>
    </w:p>
    <w:p w14:paraId="6284ECD0" w14:textId="77777777" w:rsidR="00396564" w:rsidRPr="00396564" w:rsidRDefault="00396564" w:rsidP="00396564">
      <w:pPr>
        <w:rPr>
          <w:rFonts w:cs="Times New Roman"/>
        </w:rPr>
      </w:pPr>
    </w:p>
    <w:p w14:paraId="1093BFEE" w14:textId="25F8247B" w:rsidR="00396564" w:rsidRPr="00396564" w:rsidRDefault="0038213E" w:rsidP="00396564">
      <w:pPr>
        <w:pStyle w:val="Standard"/>
        <w:numPr>
          <w:ilvl w:val="0"/>
          <w:numId w:val="36"/>
        </w:numPr>
        <w:autoSpaceDE w:val="0"/>
        <w:ind w:left="255" w:hanging="255"/>
        <w:jc w:val="both"/>
        <w:rPr>
          <w:rFonts w:ascii="Times New Roman" w:hAnsi="Times New Roman" w:cs="Times New Roman"/>
          <w:sz w:val="24"/>
          <w:szCs w:val="24"/>
        </w:rPr>
      </w:pPr>
      <w:r w:rsidRPr="00396564">
        <w:rPr>
          <w:rFonts w:ascii="Times New Roman" w:hAnsi="Times New Roman" w:cs="Times New Roman"/>
          <w:bCs/>
          <w:sz w:val="24"/>
          <w:szCs w:val="24"/>
        </w:rPr>
        <w:t>di non aver commesso delitti</w:t>
      </w:r>
      <w:r w:rsidRPr="00396564">
        <w:rPr>
          <w:rFonts w:ascii="Times New Roman" w:hAnsi="Times New Roman" w:cs="Times New Roman"/>
          <w:sz w:val="24"/>
          <w:szCs w:val="24"/>
        </w:rPr>
        <w:t xml:space="preserve"> di cui agli art</w:t>
      </w:r>
      <w:r w:rsidR="00396564">
        <w:rPr>
          <w:rFonts w:ascii="Times New Roman" w:hAnsi="Times New Roman" w:cs="Times New Roman"/>
          <w:sz w:val="24"/>
          <w:szCs w:val="24"/>
        </w:rPr>
        <w:t>t.</w:t>
      </w:r>
      <w:r w:rsidRPr="00396564">
        <w:rPr>
          <w:rFonts w:ascii="Times New Roman" w:hAnsi="Times New Roman" w:cs="Times New Roman"/>
          <w:sz w:val="24"/>
          <w:szCs w:val="24"/>
        </w:rPr>
        <w:t xml:space="preserve"> 648</w:t>
      </w:r>
      <w:r w:rsidR="00396564">
        <w:rPr>
          <w:rFonts w:ascii="Times New Roman" w:hAnsi="Times New Roman" w:cs="Times New Roman"/>
          <w:sz w:val="24"/>
          <w:szCs w:val="24"/>
        </w:rPr>
        <w:t xml:space="preserve"> </w:t>
      </w:r>
      <w:r w:rsidRPr="00396564">
        <w:rPr>
          <w:rFonts w:ascii="Times New Roman" w:hAnsi="Times New Roman" w:cs="Times New Roman"/>
          <w:sz w:val="24"/>
          <w:szCs w:val="24"/>
        </w:rPr>
        <w:t>bis, 648</w:t>
      </w:r>
      <w:r w:rsidR="00396564">
        <w:rPr>
          <w:rFonts w:ascii="Times New Roman" w:hAnsi="Times New Roman" w:cs="Times New Roman"/>
          <w:sz w:val="24"/>
          <w:szCs w:val="24"/>
        </w:rPr>
        <w:t xml:space="preserve"> </w:t>
      </w:r>
      <w:r w:rsidRPr="00396564">
        <w:rPr>
          <w:rFonts w:ascii="Times New Roman" w:hAnsi="Times New Roman" w:cs="Times New Roman"/>
          <w:sz w:val="24"/>
          <w:szCs w:val="24"/>
        </w:rPr>
        <w:t>ter e 648</w:t>
      </w:r>
      <w:r w:rsidR="00396564">
        <w:rPr>
          <w:rFonts w:ascii="Times New Roman" w:hAnsi="Times New Roman" w:cs="Times New Roman"/>
          <w:sz w:val="24"/>
          <w:szCs w:val="24"/>
        </w:rPr>
        <w:t xml:space="preserve"> </w:t>
      </w:r>
      <w:r w:rsidRPr="00396564">
        <w:rPr>
          <w:rFonts w:ascii="Times New Roman" w:hAnsi="Times New Roman" w:cs="Times New Roman"/>
          <w:sz w:val="24"/>
          <w:szCs w:val="24"/>
        </w:rPr>
        <w:t>ter</w:t>
      </w:r>
      <w:r w:rsidR="00396564">
        <w:rPr>
          <w:rFonts w:ascii="Times New Roman" w:hAnsi="Times New Roman" w:cs="Times New Roman"/>
          <w:sz w:val="24"/>
          <w:szCs w:val="24"/>
        </w:rPr>
        <w:t xml:space="preserve"> </w:t>
      </w:r>
      <w:r w:rsidRPr="00396564">
        <w:rPr>
          <w:rFonts w:ascii="Times New Roman" w:hAnsi="Times New Roman" w:cs="Times New Roman"/>
          <w:sz w:val="24"/>
          <w:szCs w:val="24"/>
        </w:rPr>
        <w:t>1</w:t>
      </w:r>
      <w:r w:rsidR="00396564">
        <w:rPr>
          <w:rFonts w:ascii="Times New Roman" w:hAnsi="Times New Roman" w:cs="Times New Roman"/>
          <w:sz w:val="24"/>
          <w:szCs w:val="24"/>
        </w:rPr>
        <w:t>,</w:t>
      </w:r>
      <w:r w:rsidRPr="00396564">
        <w:rPr>
          <w:rFonts w:ascii="Times New Roman" w:hAnsi="Times New Roman" w:cs="Times New Roman"/>
          <w:sz w:val="24"/>
          <w:szCs w:val="24"/>
        </w:rPr>
        <w:t xml:space="preserve"> del </w:t>
      </w:r>
      <w:r w:rsidR="00396564">
        <w:rPr>
          <w:rFonts w:ascii="Times New Roman" w:hAnsi="Times New Roman" w:cs="Times New Roman"/>
          <w:sz w:val="24"/>
          <w:szCs w:val="24"/>
        </w:rPr>
        <w:t>C</w:t>
      </w:r>
      <w:r w:rsidRPr="00396564">
        <w:rPr>
          <w:rFonts w:ascii="Times New Roman" w:hAnsi="Times New Roman" w:cs="Times New Roman"/>
          <w:sz w:val="24"/>
          <w:szCs w:val="24"/>
        </w:rPr>
        <w:t xml:space="preserve">odice </w:t>
      </w:r>
      <w:r w:rsidR="00396564">
        <w:rPr>
          <w:rFonts w:ascii="Times New Roman" w:hAnsi="Times New Roman" w:cs="Times New Roman"/>
          <w:sz w:val="24"/>
          <w:szCs w:val="24"/>
        </w:rPr>
        <w:t>P</w:t>
      </w:r>
      <w:r w:rsidRPr="00396564">
        <w:rPr>
          <w:rFonts w:ascii="Times New Roman" w:hAnsi="Times New Roman" w:cs="Times New Roman"/>
          <w:sz w:val="24"/>
          <w:szCs w:val="24"/>
        </w:rPr>
        <w:t>enale, riciclaggio di proventi di attività criminose o finanziamento del terrorismo, quali definiti all</w:t>
      </w:r>
      <w:r w:rsidR="00396564">
        <w:rPr>
          <w:rFonts w:ascii="Times New Roman" w:hAnsi="Times New Roman" w:cs="Times New Roman"/>
          <w:sz w:val="24"/>
          <w:szCs w:val="24"/>
        </w:rPr>
        <w:t>’art.</w:t>
      </w:r>
      <w:r w:rsidRPr="00396564">
        <w:rPr>
          <w:rFonts w:ascii="Times New Roman" w:hAnsi="Times New Roman" w:cs="Times New Roman"/>
          <w:sz w:val="24"/>
          <w:szCs w:val="24"/>
        </w:rPr>
        <w:t xml:space="preserve"> 1</w:t>
      </w:r>
      <w:r w:rsidR="00396564">
        <w:rPr>
          <w:rFonts w:ascii="Times New Roman" w:hAnsi="Times New Roman" w:cs="Times New Roman"/>
          <w:sz w:val="24"/>
          <w:szCs w:val="24"/>
        </w:rPr>
        <w:t>,</w:t>
      </w:r>
      <w:r w:rsidRPr="00396564">
        <w:rPr>
          <w:rFonts w:ascii="Times New Roman" w:hAnsi="Times New Roman" w:cs="Times New Roman"/>
          <w:sz w:val="24"/>
          <w:szCs w:val="24"/>
        </w:rPr>
        <w:t xml:space="preserve"> del </w:t>
      </w:r>
      <w:r w:rsidR="00396564">
        <w:rPr>
          <w:rFonts w:ascii="Times New Roman" w:hAnsi="Times New Roman" w:cs="Times New Roman"/>
          <w:sz w:val="24"/>
          <w:szCs w:val="24"/>
        </w:rPr>
        <w:t>D</w:t>
      </w:r>
      <w:r w:rsidRPr="00396564">
        <w:rPr>
          <w:rFonts w:ascii="Times New Roman" w:hAnsi="Times New Roman" w:cs="Times New Roman"/>
          <w:sz w:val="24"/>
          <w:szCs w:val="24"/>
        </w:rPr>
        <w:t xml:space="preserve">ecreto </w:t>
      </w:r>
      <w:r w:rsidR="00396564">
        <w:rPr>
          <w:rFonts w:ascii="Times New Roman" w:hAnsi="Times New Roman" w:cs="Times New Roman"/>
          <w:sz w:val="24"/>
          <w:szCs w:val="24"/>
        </w:rPr>
        <w:t>L</w:t>
      </w:r>
      <w:r w:rsidRPr="00396564">
        <w:rPr>
          <w:rFonts w:ascii="Times New Roman" w:hAnsi="Times New Roman" w:cs="Times New Roman"/>
          <w:sz w:val="24"/>
          <w:szCs w:val="24"/>
        </w:rPr>
        <w:t>egislativo 22</w:t>
      </w:r>
      <w:r w:rsidR="00396564">
        <w:rPr>
          <w:rFonts w:ascii="Times New Roman" w:hAnsi="Times New Roman" w:cs="Times New Roman"/>
          <w:sz w:val="24"/>
          <w:szCs w:val="24"/>
        </w:rPr>
        <w:t>.06.</w:t>
      </w:r>
      <w:r w:rsidRPr="00396564">
        <w:rPr>
          <w:rFonts w:ascii="Times New Roman" w:hAnsi="Times New Roman" w:cs="Times New Roman"/>
          <w:sz w:val="24"/>
          <w:szCs w:val="24"/>
        </w:rPr>
        <w:t>2007, n</w:t>
      </w:r>
      <w:r w:rsidR="00396564">
        <w:rPr>
          <w:rFonts w:ascii="Times New Roman" w:hAnsi="Times New Roman" w:cs="Times New Roman"/>
          <w:sz w:val="24"/>
          <w:szCs w:val="24"/>
        </w:rPr>
        <w:t>.</w:t>
      </w:r>
      <w:r w:rsidRPr="00396564">
        <w:rPr>
          <w:rFonts w:ascii="Times New Roman" w:hAnsi="Times New Roman" w:cs="Times New Roman"/>
          <w:sz w:val="24"/>
          <w:szCs w:val="24"/>
        </w:rPr>
        <w:t xml:space="preserve">109 e </w:t>
      </w:r>
      <w:r w:rsidR="00396564">
        <w:rPr>
          <w:rFonts w:ascii="Times New Roman" w:hAnsi="Times New Roman" w:cs="Times New Roman"/>
          <w:sz w:val="24"/>
          <w:szCs w:val="24"/>
        </w:rPr>
        <w:t>sue succe</w:t>
      </w:r>
      <w:r w:rsidRPr="00396564">
        <w:rPr>
          <w:rFonts w:ascii="Times New Roman" w:hAnsi="Times New Roman" w:cs="Times New Roman"/>
          <w:sz w:val="24"/>
          <w:szCs w:val="24"/>
        </w:rPr>
        <w:t>ssive modific</w:t>
      </w:r>
      <w:r w:rsidR="00396564">
        <w:rPr>
          <w:rFonts w:ascii="Times New Roman" w:hAnsi="Times New Roman" w:cs="Times New Roman"/>
          <w:sz w:val="24"/>
          <w:szCs w:val="24"/>
        </w:rPr>
        <w:t>he ed integrazioni</w:t>
      </w:r>
      <w:r w:rsidRPr="00396564">
        <w:rPr>
          <w:rFonts w:ascii="Times New Roman" w:hAnsi="Times New Roman" w:cs="Times New Roman"/>
          <w:sz w:val="24"/>
          <w:szCs w:val="24"/>
        </w:rPr>
        <w:t>;</w:t>
      </w:r>
    </w:p>
    <w:p w14:paraId="0F36C86F" w14:textId="77777777" w:rsidR="00396564" w:rsidRPr="00396564" w:rsidRDefault="00396564" w:rsidP="00396564">
      <w:pPr>
        <w:rPr>
          <w:rFonts w:cs="Times New Roman"/>
        </w:rPr>
      </w:pPr>
    </w:p>
    <w:p w14:paraId="0CE75717" w14:textId="0373270E" w:rsidR="00396564" w:rsidRPr="00396564" w:rsidRDefault="0038213E" w:rsidP="00396564">
      <w:pPr>
        <w:pStyle w:val="Standard"/>
        <w:numPr>
          <w:ilvl w:val="0"/>
          <w:numId w:val="36"/>
        </w:numPr>
        <w:autoSpaceDE w:val="0"/>
        <w:ind w:left="255" w:hanging="255"/>
        <w:jc w:val="both"/>
        <w:rPr>
          <w:rFonts w:ascii="Times New Roman" w:hAnsi="Times New Roman" w:cs="Times New Roman"/>
          <w:sz w:val="24"/>
          <w:szCs w:val="24"/>
        </w:rPr>
      </w:pPr>
      <w:r w:rsidRPr="00396564">
        <w:rPr>
          <w:rFonts w:ascii="Times New Roman" w:hAnsi="Times New Roman" w:cs="Times New Roman"/>
          <w:bCs/>
          <w:sz w:val="24"/>
          <w:szCs w:val="24"/>
        </w:rPr>
        <w:t>di non aver commesso reati</w:t>
      </w:r>
      <w:r w:rsidRPr="00396564">
        <w:rPr>
          <w:rFonts w:ascii="Times New Roman" w:hAnsi="Times New Roman" w:cs="Times New Roman"/>
          <w:sz w:val="24"/>
          <w:szCs w:val="24"/>
        </w:rPr>
        <w:t xml:space="preserve"> di sfruttamento del lavoro minorile e altre forme di tratta di esseri umani definite con il </w:t>
      </w:r>
      <w:r w:rsidR="00396564">
        <w:rPr>
          <w:rFonts w:ascii="Times New Roman" w:hAnsi="Times New Roman" w:cs="Times New Roman"/>
          <w:sz w:val="24"/>
          <w:szCs w:val="24"/>
        </w:rPr>
        <w:t>D</w:t>
      </w:r>
      <w:r w:rsidRPr="00396564">
        <w:rPr>
          <w:rFonts w:ascii="Times New Roman" w:hAnsi="Times New Roman" w:cs="Times New Roman"/>
          <w:sz w:val="24"/>
          <w:szCs w:val="24"/>
        </w:rPr>
        <w:t xml:space="preserve">ecreto </w:t>
      </w:r>
      <w:r w:rsidR="00396564">
        <w:rPr>
          <w:rFonts w:ascii="Times New Roman" w:hAnsi="Times New Roman" w:cs="Times New Roman"/>
          <w:sz w:val="24"/>
          <w:szCs w:val="24"/>
        </w:rPr>
        <w:t>L</w:t>
      </w:r>
      <w:r w:rsidRPr="00396564">
        <w:rPr>
          <w:rFonts w:ascii="Times New Roman" w:hAnsi="Times New Roman" w:cs="Times New Roman"/>
          <w:sz w:val="24"/>
          <w:szCs w:val="24"/>
        </w:rPr>
        <w:t xml:space="preserve">egislativo </w:t>
      </w:r>
      <w:r w:rsidR="00396564">
        <w:rPr>
          <w:rFonts w:ascii="Times New Roman" w:hAnsi="Times New Roman" w:cs="Times New Roman"/>
          <w:sz w:val="24"/>
          <w:szCs w:val="24"/>
        </w:rPr>
        <w:t>0</w:t>
      </w:r>
      <w:r w:rsidRPr="00396564">
        <w:rPr>
          <w:rFonts w:ascii="Times New Roman" w:hAnsi="Times New Roman" w:cs="Times New Roman"/>
          <w:sz w:val="24"/>
          <w:szCs w:val="24"/>
        </w:rPr>
        <w:t>4</w:t>
      </w:r>
      <w:r w:rsidR="00396564">
        <w:rPr>
          <w:rFonts w:ascii="Times New Roman" w:hAnsi="Times New Roman" w:cs="Times New Roman"/>
          <w:sz w:val="24"/>
          <w:szCs w:val="24"/>
        </w:rPr>
        <w:t>.03.</w:t>
      </w:r>
      <w:r w:rsidRPr="00396564">
        <w:rPr>
          <w:rFonts w:ascii="Times New Roman" w:hAnsi="Times New Roman" w:cs="Times New Roman"/>
          <w:sz w:val="24"/>
          <w:szCs w:val="24"/>
        </w:rPr>
        <w:t>2014, n</w:t>
      </w:r>
      <w:r w:rsidR="00396564">
        <w:rPr>
          <w:rFonts w:ascii="Times New Roman" w:hAnsi="Times New Roman" w:cs="Times New Roman"/>
          <w:sz w:val="24"/>
          <w:szCs w:val="24"/>
        </w:rPr>
        <w:t xml:space="preserve">. </w:t>
      </w:r>
      <w:r w:rsidRPr="00396564">
        <w:rPr>
          <w:rFonts w:ascii="Times New Roman" w:hAnsi="Times New Roman" w:cs="Times New Roman"/>
          <w:sz w:val="24"/>
          <w:szCs w:val="24"/>
        </w:rPr>
        <w:t>24;</w:t>
      </w:r>
    </w:p>
    <w:p w14:paraId="2204BE83" w14:textId="77777777" w:rsidR="00396564" w:rsidRPr="00396564" w:rsidRDefault="00396564" w:rsidP="00396564">
      <w:pPr>
        <w:rPr>
          <w:rFonts w:cs="Times New Roman"/>
        </w:rPr>
      </w:pPr>
    </w:p>
    <w:p w14:paraId="2DB20993" w14:textId="3BC537DE" w:rsidR="00396564" w:rsidRPr="00396564" w:rsidRDefault="0038213E" w:rsidP="00396564">
      <w:pPr>
        <w:pStyle w:val="Standard"/>
        <w:numPr>
          <w:ilvl w:val="0"/>
          <w:numId w:val="36"/>
        </w:numPr>
        <w:autoSpaceDE w:val="0"/>
        <w:ind w:left="255" w:hanging="255"/>
        <w:jc w:val="both"/>
        <w:rPr>
          <w:rFonts w:ascii="Times New Roman" w:hAnsi="Times New Roman" w:cs="Times New Roman"/>
          <w:sz w:val="24"/>
          <w:szCs w:val="24"/>
        </w:rPr>
      </w:pPr>
      <w:r w:rsidRPr="00396564">
        <w:rPr>
          <w:rFonts w:ascii="Times New Roman" w:hAnsi="Times New Roman" w:cs="Times New Roman"/>
          <w:bCs/>
          <w:sz w:val="24"/>
          <w:szCs w:val="24"/>
        </w:rPr>
        <w:t xml:space="preserve">di non aver commesso ogni altro delitto </w:t>
      </w:r>
      <w:r w:rsidRPr="00396564">
        <w:rPr>
          <w:rFonts w:ascii="Times New Roman" w:hAnsi="Times New Roman" w:cs="Times New Roman"/>
          <w:sz w:val="24"/>
          <w:szCs w:val="24"/>
        </w:rPr>
        <w:t>da cui derivi, quale pena accessoria, l</w:t>
      </w:r>
      <w:r w:rsidR="00396564">
        <w:rPr>
          <w:rFonts w:ascii="Times New Roman" w:hAnsi="Times New Roman" w:cs="Times New Roman"/>
          <w:sz w:val="24"/>
          <w:szCs w:val="24"/>
        </w:rPr>
        <w:t>’</w:t>
      </w:r>
      <w:r w:rsidRPr="00396564">
        <w:rPr>
          <w:rFonts w:ascii="Times New Roman" w:hAnsi="Times New Roman" w:cs="Times New Roman"/>
          <w:sz w:val="24"/>
          <w:szCs w:val="24"/>
        </w:rPr>
        <w:t>incapacità di contrattare con la pubblica amministrazione;</w:t>
      </w:r>
    </w:p>
    <w:p w14:paraId="22262379" w14:textId="77777777" w:rsidR="00396564" w:rsidRPr="00D3241E" w:rsidRDefault="00396564" w:rsidP="00396564">
      <w:pPr>
        <w:rPr>
          <w:rFonts w:cs="Times New Roman"/>
        </w:rPr>
      </w:pPr>
    </w:p>
    <w:p w14:paraId="550730DB" w14:textId="0F192F3B" w:rsidR="00D3241E" w:rsidRPr="00D3241E" w:rsidRDefault="0038213E" w:rsidP="00396564">
      <w:pPr>
        <w:pStyle w:val="Standard"/>
        <w:numPr>
          <w:ilvl w:val="0"/>
          <w:numId w:val="36"/>
        </w:numPr>
        <w:autoSpaceDE w:val="0"/>
        <w:ind w:left="255" w:hanging="255"/>
        <w:jc w:val="both"/>
        <w:rPr>
          <w:rFonts w:ascii="Times New Roman" w:hAnsi="Times New Roman" w:cs="Times New Roman"/>
          <w:sz w:val="24"/>
          <w:szCs w:val="24"/>
        </w:rPr>
      </w:pPr>
      <w:r w:rsidRPr="00D3241E">
        <w:rPr>
          <w:rFonts w:ascii="Times New Roman" w:hAnsi="Times New Roman" w:cs="Times New Roman"/>
          <w:sz w:val="24"/>
          <w:szCs w:val="24"/>
        </w:rPr>
        <w:t xml:space="preserve">che nei propri confronti </w:t>
      </w:r>
      <w:r w:rsidR="00D3241E" w:rsidRPr="00D3241E">
        <w:rPr>
          <w:rFonts w:ascii="Times New Roman" w:hAnsi="Times New Roman" w:cs="Times New Roman"/>
          <w:sz w:val="24"/>
          <w:szCs w:val="24"/>
        </w:rPr>
        <w:t xml:space="preserve">l’insussistenza, con riferimento ai soggetti indicati al comma 3, di ragioni di decadenza, di sospensione o di divieto previste dall’art. 67, del Codice delle Leggi Antimafia e delle Misure di Prevenzione, di cui al Decreto Legislativo 06.09.2011, n. 159 o di un tentativo di infiltrazione mafiosa di cui al quarto comma, dell’art. 83, </w:t>
      </w:r>
      <w:r w:rsidR="00FF20C3">
        <w:rPr>
          <w:rFonts w:ascii="Times New Roman" w:hAnsi="Times New Roman" w:cs="Times New Roman"/>
          <w:sz w:val="24"/>
          <w:szCs w:val="24"/>
        </w:rPr>
        <w:t xml:space="preserve">del </w:t>
      </w:r>
      <w:r w:rsidR="00D3241E" w:rsidRPr="00D3241E">
        <w:rPr>
          <w:rFonts w:ascii="Times New Roman" w:hAnsi="Times New Roman" w:cs="Times New Roman"/>
          <w:sz w:val="24"/>
          <w:szCs w:val="24"/>
        </w:rPr>
        <w:t>Decreto Legislativo 06.09.2011, n. 159.</w:t>
      </w:r>
    </w:p>
    <w:p w14:paraId="4FE7CA7A" w14:textId="77777777" w:rsidR="00F83CB9" w:rsidRDefault="00F83CB9" w:rsidP="00F83CB9">
      <w:pPr>
        <w:rPr>
          <w:rFonts w:cs="Times New Roman"/>
        </w:rPr>
      </w:pPr>
    </w:p>
    <w:p w14:paraId="0116C949" w14:textId="77777777" w:rsidR="00D3241E" w:rsidRDefault="00D3241E" w:rsidP="00F83CB9">
      <w:pPr>
        <w:rPr>
          <w:rFonts w:cs="Times New Roman"/>
        </w:rPr>
      </w:pPr>
    </w:p>
    <w:p w14:paraId="50F5972E" w14:textId="77777777" w:rsidR="00F83CB9" w:rsidRPr="00F114F5" w:rsidRDefault="00F83CB9" w:rsidP="00F83CB9"/>
    <w:p w14:paraId="6A0B08E2" w14:textId="77777777" w:rsidR="00D3241E" w:rsidRPr="006D72C8" w:rsidRDefault="00D3241E" w:rsidP="00D3241E">
      <w:pPr>
        <w:rPr>
          <w:color w:val="000000"/>
        </w:rPr>
      </w:pPr>
      <w:r w:rsidRPr="006D72C8">
        <w:rPr>
          <w:color w:val="000000"/>
        </w:rPr>
        <w:t>____________</w:t>
      </w:r>
      <w:r>
        <w:rPr>
          <w:color w:val="000000"/>
        </w:rPr>
        <w:t>__</w:t>
      </w:r>
      <w:r w:rsidRPr="006D72C8">
        <w:rPr>
          <w:color w:val="000000"/>
        </w:rPr>
        <w:t>________________,</w:t>
      </w:r>
      <w:r>
        <w:rPr>
          <w:color w:val="000000"/>
        </w:rPr>
        <w:t xml:space="preserve"> </w:t>
      </w:r>
      <w:r w:rsidRPr="006D72C8">
        <w:rPr>
          <w:color w:val="000000"/>
        </w:rPr>
        <w:t>li</w:t>
      </w:r>
      <w:r>
        <w:rPr>
          <w:color w:val="000000"/>
        </w:rPr>
        <w:t xml:space="preserve"> _</w:t>
      </w:r>
      <w:proofErr w:type="gramStart"/>
      <w:r>
        <w:rPr>
          <w:color w:val="000000"/>
        </w:rPr>
        <w:t>_._</w:t>
      </w:r>
      <w:proofErr w:type="gramEnd"/>
      <w:r>
        <w:rPr>
          <w:color w:val="000000"/>
        </w:rPr>
        <w:t>_.____.</w:t>
      </w:r>
    </w:p>
    <w:p w14:paraId="4460A509" w14:textId="77777777" w:rsidR="00D3241E" w:rsidRPr="008A2935" w:rsidRDefault="00D3241E" w:rsidP="00D3241E">
      <w:pPr>
        <w:pStyle w:val="Corpotesto"/>
        <w:spacing w:after="0"/>
        <w:ind w:right="5103"/>
        <w:jc w:val="center"/>
        <w:rPr>
          <w:color w:val="000000"/>
          <w:sz w:val="16"/>
          <w:szCs w:val="16"/>
        </w:rPr>
      </w:pPr>
      <w:r w:rsidRPr="008A2935">
        <w:rPr>
          <w:color w:val="000000"/>
          <w:sz w:val="16"/>
          <w:szCs w:val="16"/>
        </w:rPr>
        <w:t>(luogo, data)</w:t>
      </w:r>
    </w:p>
    <w:p w14:paraId="1A6FDB33" w14:textId="77777777" w:rsidR="00D3241E" w:rsidRDefault="00D3241E" w:rsidP="00D3241E">
      <w:pPr>
        <w:pStyle w:val="Corpotesto"/>
        <w:spacing w:after="0"/>
        <w:rPr>
          <w:color w:val="000000"/>
          <w:szCs w:val="24"/>
        </w:rPr>
      </w:pPr>
    </w:p>
    <w:p w14:paraId="5038FA2F" w14:textId="77777777" w:rsidR="00D3241E" w:rsidRPr="006D72C8" w:rsidRDefault="00D3241E" w:rsidP="00D3241E">
      <w:pPr>
        <w:pStyle w:val="Corpotesto"/>
        <w:spacing w:after="0"/>
        <w:rPr>
          <w:color w:val="000000"/>
          <w:szCs w:val="24"/>
        </w:rPr>
      </w:pPr>
    </w:p>
    <w:p w14:paraId="34E2C1EE" w14:textId="77777777" w:rsidR="00D3241E" w:rsidRDefault="00D3241E" w:rsidP="00D3241E">
      <w:pPr>
        <w:pStyle w:val="sche4"/>
        <w:jc w:val="center"/>
        <w:rPr>
          <w:color w:val="000000"/>
          <w:sz w:val="24"/>
          <w:szCs w:val="24"/>
          <w:lang w:val="it-IT"/>
        </w:rPr>
      </w:pPr>
      <w:r w:rsidRPr="00C02858">
        <w:rPr>
          <w:color w:val="000000"/>
          <w:sz w:val="24"/>
          <w:szCs w:val="24"/>
          <w:lang w:val="it-IT"/>
        </w:rPr>
        <w:t>firma</w:t>
      </w:r>
    </w:p>
    <w:p w14:paraId="7A368DAA" w14:textId="77777777" w:rsidR="00D3241E" w:rsidRPr="00B27213" w:rsidRDefault="00D3241E" w:rsidP="00D3241E"/>
    <w:p w14:paraId="19E5BA88" w14:textId="77777777" w:rsidR="00D3241E" w:rsidRPr="006D72C8" w:rsidRDefault="00D3241E" w:rsidP="00D3241E">
      <w:pPr>
        <w:pStyle w:val="sche4"/>
        <w:jc w:val="center"/>
        <w:rPr>
          <w:i/>
          <w:iCs/>
          <w:color w:val="000000"/>
          <w:sz w:val="24"/>
          <w:szCs w:val="24"/>
          <w:lang w:val="it-IT"/>
        </w:rPr>
      </w:pPr>
      <w:r w:rsidRPr="006D72C8">
        <w:rPr>
          <w:color w:val="000000"/>
          <w:sz w:val="24"/>
          <w:szCs w:val="24"/>
          <w:lang w:val="it-IT"/>
        </w:rPr>
        <w:t>___________________________________</w:t>
      </w:r>
    </w:p>
    <w:p w14:paraId="1D31ABFB" w14:textId="77777777" w:rsidR="00D3241E" w:rsidRPr="00B27213" w:rsidRDefault="00D3241E" w:rsidP="00D3241E"/>
    <w:p w14:paraId="159F74FB" w14:textId="77777777" w:rsidR="00D3241E" w:rsidRDefault="00D3241E" w:rsidP="00D3241E">
      <w:pPr>
        <w:jc w:val="center"/>
        <w:rPr>
          <w:sz w:val="16"/>
          <w:szCs w:val="16"/>
        </w:rPr>
      </w:pPr>
      <w:r>
        <w:rPr>
          <w:sz w:val="16"/>
          <w:szCs w:val="16"/>
        </w:rPr>
        <w:t>documento informatico firmato digitalmente ai sensi del Testo Unico di cui al Decreto del Presidente della Repubblica 28.12.2000, n. 445 e sue successive modifiche ed integrazioni e del Decreto Legislativo 07.03.2005, n. 82 e rispettive norme collegate, il quale sostituisce il documento cartaceo e la firma autografa</w:t>
      </w:r>
    </w:p>
    <w:sectPr w:rsidR="00D3241E" w:rsidSect="006C7F47">
      <w:footerReference w:type="default" r:id="rId10"/>
      <w:pgSz w:w="12240" w:h="15840" w:code="132"/>
      <w:pgMar w:top="1134" w:right="1134" w:bottom="1134" w:left="1134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33E3E0" w14:textId="77777777" w:rsidR="0009620F" w:rsidRDefault="0038213E">
      <w:r>
        <w:separator/>
      </w:r>
    </w:p>
  </w:endnote>
  <w:endnote w:type="continuationSeparator" w:id="0">
    <w:p w14:paraId="73A13B3D" w14:textId="77777777" w:rsidR="0009620F" w:rsidRDefault="0038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dalus, 'Times New Roman'">
    <w:altName w:val="Arial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EDDAE" w14:textId="77777777" w:rsidR="00D3139B" w:rsidRPr="005116E2" w:rsidRDefault="00D3139B" w:rsidP="00D3139B">
    <w:pPr>
      <w:jc w:val="right"/>
      <w:rPr>
        <w:sz w:val="16"/>
        <w:szCs w:val="16"/>
      </w:rPr>
    </w:pPr>
    <w:r w:rsidRPr="005116E2">
      <w:rPr>
        <w:snapToGrid w:val="0"/>
        <w:sz w:val="16"/>
        <w:szCs w:val="16"/>
      </w:rPr>
      <w:t xml:space="preserve">pagina </w:t>
    </w:r>
    <w:r w:rsidRPr="005116E2">
      <w:rPr>
        <w:snapToGrid w:val="0"/>
        <w:sz w:val="16"/>
        <w:szCs w:val="16"/>
      </w:rPr>
      <w:fldChar w:fldCharType="begin"/>
    </w:r>
    <w:r w:rsidRPr="005116E2">
      <w:rPr>
        <w:snapToGrid w:val="0"/>
        <w:sz w:val="16"/>
        <w:szCs w:val="16"/>
      </w:rPr>
      <w:instrText xml:space="preserve"> PAGE </w:instrText>
    </w:r>
    <w:r w:rsidRPr="005116E2">
      <w:rPr>
        <w:snapToGrid w:val="0"/>
        <w:sz w:val="16"/>
        <w:szCs w:val="16"/>
      </w:rPr>
      <w:fldChar w:fldCharType="separate"/>
    </w:r>
    <w:r w:rsidR="007F1A2F">
      <w:rPr>
        <w:noProof/>
        <w:snapToGrid w:val="0"/>
        <w:sz w:val="16"/>
        <w:szCs w:val="16"/>
      </w:rPr>
      <w:t>2</w:t>
    </w:r>
    <w:r w:rsidRPr="005116E2">
      <w:rPr>
        <w:snapToGrid w:val="0"/>
        <w:sz w:val="16"/>
        <w:szCs w:val="16"/>
      </w:rPr>
      <w:fldChar w:fldCharType="end"/>
    </w:r>
    <w:r w:rsidRPr="005116E2">
      <w:rPr>
        <w:snapToGrid w:val="0"/>
        <w:sz w:val="16"/>
        <w:szCs w:val="16"/>
      </w:rPr>
      <w:t xml:space="preserve"> di </w:t>
    </w:r>
    <w:r w:rsidRPr="005116E2">
      <w:rPr>
        <w:snapToGrid w:val="0"/>
        <w:sz w:val="16"/>
        <w:szCs w:val="16"/>
      </w:rPr>
      <w:fldChar w:fldCharType="begin"/>
    </w:r>
    <w:r w:rsidRPr="005116E2">
      <w:rPr>
        <w:snapToGrid w:val="0"/>
        <w:sz w:val="16"/>
        <w:szCs w:val="16"/>
      </w:rPr>
      <w:instrText xml:space="preserve"> NUMPAGES </w:instrText>
    </w:r>
    <w:r w:rsidRPr="005116E2">
      <w:rPr>
        <w:snapToGrid w:val="0"/>
        <w:sz w:val="16"/>
        <w:szCs w:val="16"/>
      </w:rPr>
      <w:fldChar w:fldCharType="separate"/>
    </w:r>
    <w:r w:rsidR="007F1A2F">
      <w:rPr>
        <w:noProof/>
        <w:snapToGrid w:val="0"/>
        <w:sz w:val="16"/>
        <w:szCs w:val="16"/>
      </w:rPr>
      <w:t>2</w:t>
    </w:r>
    <w:r w:rsidRPr="005116E2">
      <w:rPr>
        <w:snapToGrid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D9D0E" w14:textId="77777777" w:rsidR="0009620F" w:rsidRDefault="0038213E">
      <w:r>
        <w:rPr>
          <w:color w:val="000000"/>
        </w:rPr>
        <w:separator/>
      </w:r>
    </w:p>
  </w:footnote>
  <w:footnote w:type="continuationSeparator" w:id="0">
    <w:p w14:paraId="32A79EC7" w14:textId="77777777" w:rsidR="0009620F" w:rsidRDefault="00382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B523B"/>
    <w:multiLevelType w:val="multilevel"/>
    <w:tmpl w:val="C6B82FEA"/>
    <w:styleLink w:val="WW8Num3"/>
    <w:lvl w:ilvl="0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" w15:restartNumberingAfterBreak="0">
    <w:nsid w:val="08135FD5"/>
    <w:multiLevelType w:val="multilevel"/>
    <w:tmpl w:val="76EE1A7E"/>
    <w:styleLink w:val="WW8Num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C76A4E"/>
    <w:multiLevelType w:val="multilevel"/>
    <w:tmpl w:val="15246F84"/>
    <w:styleLink w:val="WW8Num1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8FE1607"/>
    <w:multiLevelType w:val="multilevel"/>
    <w:tmpl w:val="7D78C82E"/>
    <w:styleLink w:val="WW8Num4"/>
    <w:lvl w:ilvl="0">
      <w:start w:val="4"/>
      <w:numFmt w:val="lowerLetter"/>
      <w:lvlText w:val="%1."/>
      <w:lvlJc w:val="left"/>
      <w:pPr>
        <w:ind w:left="720" w:hanging="360"/>
      </w:pPr>
      <w:rPr>
        <w:rFonts w:ascii="Calibri" w:hAnsi="Calibri" w:cs="Times New Roman"/>
        <w:lang w:val="it-IT"/>
      </w:rPr>
    </w:lvl>
    <w:lvl w:ilvl="1">
      <w:start w:val="1"/>
      <w:numFmt w:val="decimal"/>
      <w:lvlText w:val="%1.%2"/>
      <w:lvlJc w:val="left"/>
      <w:pPr>
        <w:ind w:left="111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61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75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89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cs="Times New Roman"/>
      </w:rPr>
    </w:lvl>
  </w:abstractNum>
  <w:abstractNum w:abstractNumId="4" w15:restartNumberingAfterBreak="0">
    <w:nsid w:val="0B614846"/>
    <w:multiLevelType w:val="multilevel"/>
    <w:tmpl w:val="E24AE95E"/>
    <w:styleLink w:val="WW8Num2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E17648"/>
    <w:multiLevelType w:val="multilevel"/>
    <w:tmpl w:val="0882A0E2"/>
    <w:styleLink w:val="WW8Num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  <w:i w:val="0"/>
      </w:rPr>
    </w:lvl>
    <w:lvl w:ilvl="2">
      <w:start w:val="3"/>
      <w:numFmt w:val="decimal"/>
      <w:lvlText w:val="%3)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3C4C3F"/>
    <w:multiLevelType w:val="hybridMultilevel"/>
    <w:tmpl w:val="99C6B3C8"/>
    <w:lvl w:ilvl="0" w:tplc="AC20EFA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4243C"/>
    <w:multiLevelType w:val="multilevel"/>
    <w:tmpl w:val="B622E140"/>
    <w:styleLink w:val="WW8Num30"/>
    <w:lvl w:ilvl="0">
      <w:start w:val="1"/>
      <w:numFmt w:val="decimal"/>
      <w:lvlText w:val="%1."/>
      <w:lvlJc w:val="left"/>
      <w:pPr>
        <w:ind w:left="1579" w:hanging="454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ind w:left="1817" w:hanging="737"/>
      </w:pPr>
      <w:rPr>
        <w:rFonts w:cs="Times New Roman"/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512CB9"/>
    <w:multiLevelType w:val="multilevel"/>
    <w:tmpl w:val="E6F85B70"/>
    <w:styleLink w:val="WW8Num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9B2D8C"/>
    <w:multiLevelType w:val="multilevel"/>
    <w:tmpl w:val="3540563C"/>
    <w:styleLink w:val="WW8Num5"/>
    <w:lvl w:ilvl="0">
      <w:start w:val="1"/>
      <w:numFmt w:val="lowerLetter"/>
      <w:lvlText w:val="%1)"/>
      <w:lvlJc w:val="left"/>
      <w:pPr>
        <w:ind w:left="1440" w:hanging="360"/>
      </w:pPr>
      <w:rPr>
        <w:rFonts w:ascii="Bookman Old Style" w:hAnsi="Bookman Old Style" w:cs="Times New Roman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>
      <w:numFmt w:val="bullet"/>
      <w:lvlText w:val="-"/>
      <w:lvlJc w:val="left"/>
      <w:pPr>
        <w:ind w:left="2160" w:hanging="180"/>
      </w:pPr>
      <w:rPr>
        <w:rFonts w:ascii="Times New Roman" w:hAnsi="Times New Roman" w:cs="Times New Roman"/>
        <w:sz w:val="23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E893834"/>
    <w:multiLevelType w:val="multilevel"/>
    <w:tmpl w:val="CD7810AC"/>
    <w:styleLink w:val="WW8Num32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11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ind w:left="2610" w:hanging="1080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ind w:left="3750" w:hanging="1440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ind w:left="489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cs="Times New Roman"/>
        <w:b w:val="0"/>
      </w:rPr>
    </w:lvl>
  </w:abstractNum>
  <w:abstractNum w:abstractNumId="11" w15:restartNumberingAfterBreak="0">
    <w:nsid w:val="210A30FF"/>
    <w:multiLevelType w:val="multilevel"/>
    <w:tmpl w:val="E064F7BE"/>
    <w:styleLink w:val="WW8Num19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C832AD"/>
    <w:multiLevelType w:val="multilevel"/>
    <w:tmpl w:val="AD90E28E"/>
    <w:styleLink w:val="WW8Num21"/>
    <w:lvl w:ilvl="0">
      <w:numFmt w:val="bullet"/>
      <w:lvlText w:val="o"/>
      <w:lvlJc w:val="left"/>
      <w:pPr>
        <w:ind w:left="1068" w:hanging="360"/>
      </w:pPr>
      <w:rPr>
        <w:rFonts w:ascii="Courier New" w:hAnsi="Courier New" w:cs="Courier New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688" w:hanging="360"/>
      </w:pPr>
      <w:rPr>
        <w:rFonts w:ascii="Andalus, 'Times New Roman'" w:hAnsi="Andalus, 'Times New Roman'" w:cs="Andalus, 'Times New Roman'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26D60AD6"/>
    <w:multiLevelType w:val="multilevel"/>
    <w:tmpl w:val="BCC66772"/>
    <w:styleLink w:val="WW8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75D2A5C"/>
    <w:multiLevelType w:val="multilevel"/>
    <w:tmpl w:val="87C8A1F0"/>
    <w:styleLink w:val="WW8Num20"/>
    <w:lvl w:ilvl="0">
      <w:start w:val="1"/>
      <w:numFmt w:val="decimal"/>
      <w:lvlText w:val="%1."/>
      <w:lvlJc w:val="left"/>
      <w:pPr>
        <w:ind w:left="1579" w:hanging="454"/>
      </w:pPr>
      <w:rPr>
        <w:rFonts w:ascii="Calibri" w:hAnsi="Calibri" w:cs="Times New Roman"/>
        <w:b w:val="0"/>
        <w:i w:val="0"/>
        <w:sz w:val="20"/>
      </w:rPr>
    </w:lvl>
    <w:lvl w:ilvl="1">
      <w:start w:val="1"/>
      <w:numFmt w:val="decimal"/>
      <w:lvlText w:val="%2."/>
      <w:lvlJc w:val="left"/>
      <w:pPr>
        <w:ind w:left="1817" w:hanging="737"/>
      </w:pPr>
      <w:rPr>
        <w:rFonts w:ascii="Calibri" w:hAnsi="Calibri" w:cs="Times New Roman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84D0EDF"/>
    <w:multiLevelType w:val="multilevel"/>
    <w:tmpl w:val="4604589E"/>
    <w:styleLink w:val="WW8Num2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38E9109B"/>
    <w:multiLevelType w:val="multilevel"/>
    <w:tmpl w:val="68C4AD14"/>
    <w:styleLink w:val="WW8Num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u w:val="single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  <w:u w:val="single"/>
      </w:rPr>
    </w:lvl>
  </w:abstractNum>
  <w:abstractNum w:abstractNumId="17" w15:restartNumberingAfterBreak="0">
    <w:nsid w:val="47792F80"/>
    <w:multiLevelType w:val="multilevel"/>
    <w:tmpl w:val="F0D0E1F8"/>
    <w:styleLink w:val="WW8Num23"/>
    <w:lvl w:ilvl="0">
      <w:numFmt w:val="bullet"/>
      <w:lvlText w:val=""/>
      <w:lvlJc w:val="left"/>
      <w:pPr>
        <w:ind w:left="885" w:hanging="360"/>
      </w:pPr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C922FA1"/>
    <w:multiLevelType w:val="multilevel"/>
    <w:tmpl w:val="FC0A9854"/>
    <w:styleLink w:val="WW8Num2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E62495D"/>
    <w:multiLevelType w:val="multilevel"/>
    <w:tmpl w:val="69FEC11E"/>
    <w:styleLink w:val="WW8Num25"/>
    <w:lvl w:ilvl="0">
      <w:start w:val="1"/>
      <w:numFmt w:val="upperLetter"/>
      <w:lvlText w:val="%1."/>
      <w:lvlJc w:val="left"/>
      <w:pPr>
        <w:ind w:left="720" w:hanging="360"/>
      </w:pPr>
      <w:rPr>
        <w:rFonts w:ascii="Garamond" w:hAnsi="Garamond" w:cs="Times New Roman"/>
        <w:b w:val="0"/>
        <w:color w:val="000000"/>
        <w:sz w:val="22"/>
      </w:rPr>
    </w:lvl>
    <w:lvl w:ilvl="1">
      <w:start w:val="1"/>
      <w:numFmt w:val="lowerRoman"/>
      <w:lvlText w:val="(%2)"/>
      <w:lvlJc w:val="left"/>
      <w:pPr>
        <w:ind w:left="1260" w:hanging="180"/>
      </w:pPr>
      <w:rPr>
        <w:rFonts w:cs="Times New Roman"/>
        <w:b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94907B5"/>
    <w:multiLevelType w:val="multilevel"/>
    <w:tmpl w:val="C18A467A"/>
    <w:styleLink w:val="WW8Num8"/>
    <w:lvl w:ilvl="0">
      <w:numFmt w:val="bullet"/>
      <w:lvlText w:val=""/>
      <w:lvlJc w:val="left"/>
      <w:pPr>
        <w:ind w:left="360" w:hanging="360"/>
      </w:pPr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5A1D4AD6"/>
    <w:multiLevelType w:val="multilevel"/>
    <w:tmpl w:val="6DFE1FA4"/>
    <w:styleLink w:val="WW8Num18"/>
    <w:lvl w:ilvl="0">
      <w:start w:val="1"/>
      <w:numFmt w:val="decimal"/>
      <w:lvlText w:val="%1."/>
      <w:lvlJc w:val="left"/>
      <w:pPr>
        <w:ind w:left="1097" w:hanging="360"/>
      </w:pPr>
      <w:rPr>
        <w:rFonts w:ascii="Perpetua" w:hAnsi="Perpetua" w:cs="Times New Roman"/>
        <w:b w:val="0"/>
        <w:i w:val="0"/>
        <w:sz w:val="20"/>
        <w:szCs w:val="20"/>
      </w:rPr>
    </w:lvl>
    <w:lvl w:ilvl="1">
      <w:start w:val="3"/>
      <w:numFmt w:val="lowerLetter"/>
      <w:lvlText w:val="%2)"/>
      <w:lvlJc w:val="left"/>
      <w:pPr>
        <w:ind w:left="1440" w:hanging="360"/>
      </w:pPr>
      <w:rPr>
        <w:rFonts w:cs="Times New Roman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D17038C"/>
    <w:multiLevelType w:val="multilevel"/>
    <w:tmpl w:val="6DC8F2DC"/>
    <w:styleLink w:val="WW8Num1"/>
    <w:lvl w:ilvl="0">
      <w:start w:val="1"/>
      <w:numFmt w:val="lowerLetter"/>
      <w:lvlText w:val="%1)"/>
      <w:lvlJc w:val="left"/>
      <w:pPr>
        <w:ind w:left="1472" w:hanging="360"/>
      </w:pPr>
      <w:rPr>
        <w:rFonts w:ascii="Bookman Old Style" w:hAnsi="Bookman Old Style" w:cs="Times New Roman"/>
        <w:b w:val="0"/>
        <w:i w:val="0"/>
        <w:caps w:val="0"/>
        <w:smallCaps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ascii="Bookman Old Style" w:hAnsi="Bookman Old Style" w:cs="Times New Roman"/>
        <w:b w:val="0"/>
        <w:i w:val="0"/>
        <w:caps w:val="0"/>
        <w:smallCaps w:val="0"/>
        <w:sz w:val="18"/>
        <w:szCs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F435275"/>
    <w:multiLevelType w:val="multilevel"/>
    <w:tmpl w:val="5212E7D0"/>
    <w:styleLink w:val="WW8Num7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633D5821"/>
    <w:multiLevelType w:val="multilevel"/>
    <w:tmpl w:val="4CFE0BD2"/>
    <w:styleLink w:val="WW8Num22"/>
    <w:lvl w:ilvl="0">
      <w:start w:val="6"/>
      <w:numFmt w:val="lowerLetter"/>
      <w:lvlText w:val="%1)"/>
      <w:lvlJc w:val="left"/>
      <w:pPr>
        <w:ind w:left="2340" w:hanging="360"/>
      </w:pPr>
      <w:rPr>
        <w:rFonts w:ascii="Andalus, 'Times New Roman'" w:hAnsi="Andalus, 'Times New Roman'" w:cs="Times New Roman"/>
        <w:b w:val="0"/>
        <w:i w:val="0"/>
        <w:caps w:val="0"/>
        <w:smallCaps w:val="0"/>
        <w:sz w:val="19"/>
        <w:szCs w:val="19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8F3127E"/>
    <w:multiLevelType w:val="multilevel"/>
    <w:tmpl w:val="26528DEC"/>
    <w:styleLink w:val="WW8Num15"/>
    <w:lvl w:ilvl="0">
      <w:start w:val="1"/>
      <w:numFmt w:val="decimal"/>
      <w:lvlText w:val="%1."/>
      <w:lvlJc w:val="left"/>
      <w:pPr>
        <w:ind w:left="14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817" w:hanging="737"/>
      </w:pPr>
      <w:rPr>
        <w:rFonts w:cs="Times New Roman"/>
      </w:rPr>
    </w:lvl>
    <w:lvl w:ilvl="2">
      <w:start w:val="4"/>
      <w:numFmt w:val="lowerLetter"/>
      <w:lvlText w:val="%3)"/>
      <w:lvlJc w:val="left"/>
      <w:pPr>
        <w:ind w:left="2340" w:hanging="360"/>
      </w:pPr>
      <w:rPr>
        <w:rFonts w:ascii="Book Antiqua" w:hAnsi="Book Antiqua" w:cs="Times New Roman"/>
        <w:b w:val="0"/>
        <w:i w:val="0"/>
        <w:caps w:val="0"/>
        <w:smallCaps w:val="0"/>
        <w:sz w:val="19"/>
        <w:szCs w:val="19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AC310AD"/>
    <w:multiLevelType w:val="multilevel"/>
    <w:tmpl w:val="02E8E38A"/>
    <w:styleLink w:val="WW8Num13"/>
    <w:lvl w:ilvl="0">
      <w:numFmt w:val="bullet"/>
      <w:lvlText w:val=""/>
      <w:lvlJc w:val="left"/>
      <w:pPr>
        <w:ind w:left="964" w:firstLine="57"/>
      </w:pPr>
      <w:rPr>
        <w:rFonts w:ascii="Symbol" w:hAnsi="Symbol" w:cs="Symbol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27" w15:restartNumberingAfterBreak="0">
    <w:nsid w:val="6B84782A"/>
    <w:multiLevelType w:val="multilevel"/>
    <w:tmpl w:val="6548DE06"/>
    <w:styleLink w:val="WW8Num2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4"/>
      <w:numFmt w:val="none"/>
      <w:lvlText w:val="1.4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8" w15:restartNumberingAfterBreak="0">
    <w:nsid w:val="6BAA1CB3"/>
    <w:multiLevelType w:val="multilevel"/>
    <w:tmpl w:val="8CD67270"/>
    <w:styleLink w:val="WW8Num28"/>
    <w:lvl w:ilvl="0">
      <w:start w:val="1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11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ind w:left="2610" w:hanging="1080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ind w:left="3750" w:hanging="1440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ind w:left="489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cs="Times New Roman"/>
        <w:b w:val="0"/>
      </w:rPr>
    </w:lvl>
  </w:abstractNum>
  <w:abstractNum w:abstractNumId="29" w15:restartNumberingAfterBreak="0">
    <w:nsid w:val="6D1639CC"/>
    <w:multiLevelType w:val="multilevel"/>
    <w:tmpl w:val="E77E4E24"/>
    <w:styleLink w:val="WW8Num11"/>
    <w:lvl w:ilvl="0">
      <w:start w:val="1"/>
      <w:numFmt w:val="lowerLetter"/>
      <w:lvlText w:val="%1)"/>
      <w:lvlJc w:val="left"/>
      <w:pPr>
        <w:ind w:left="720" w:hanging="360"/>
      </w:pPr>
      <w:rPr>
        <w:rFonts w:ascii="Bookman Old Style" w:hAnsi="Bookman Old Style" w:cs="Times New Roman"/>
        <w:b w:val="0"/>
        <w:i w:val="0"/>
        <w:caps w:val="0"/>
        <w:smallCaps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31670F9"/>
    <w:multiLevelType w:val="multilevel"/>
    <w:tmpl w:val="8B40A3C8"/>
    <w:styleLink w:val="WW8Num31"/>
    <w:lvl w:ilvl="0">
      <w:numFmt w:val="bullet"/>
      <w:lvlText w:val=""/>
      <w:lvlJc w:val="left"/>
      <w:pPr>
        <w:ind w:left="1551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894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794" w:hanging="360"/>
      </w:pPr>
      <w:rPr>
        <w:rFonts w:cs="Times New Roman"/>
      </w:rPr>
    </w:lvl>
    <w:lvl w:ilvl="3">
      <w:numFmt w:val="bullet"/>
      <w:lvlText w:val="-"/>
      <w:lvlJc w:val="left"/>
      <w:pPr>
        <w:ind w:left="3334" w:hanging="360"/>
      </w:pPr>
      <w:rPr>
        <w:rFonts w:ascii="Andalus, 'Times New Roman'" w:eastAsia="MS Mincho" w:hAnsi="Andalus, 'Times New Roman'" w:cs="Andalus, 'Times New Roman'"/>
      </w:rPr>
    </w:lvl>
    <w:lvl w:ilvl="4">
      <w:start w:val="1"/>
      <w:numFmt w:val="lowerLetter"/>
      <w:lvlText w:val="%5."/>
      <w:lvlJc w:val="left"/>
      <w:pPr>
        <w:ind w:left="405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7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9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1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34" w:hanging="180"/>
      </w:pPr>
      <w:rPr>
        <w:rFonts w:cs="Times New Roman"/>
      </w:rPr>
    </w:lvl>
  </w:abstractNum>
  <w:abstractNum w:abstractNumId="31" w15:restartNumberingAfterBreak="0">
    <w:nsid w:val="7B467F1E"/>
    <w:multiLevelType w:val="multilevel"/>
    <w:tmpl w:val="D5D4A484"/>
    <w:styleLink w:val="WW8Num26"/>
    <w:lvl w:ilvl="0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CC31392"/>
    <w:multiLevelType w:val="multilevel"/>
    <w:tmpl w:val="17347890"/>
    <w:styleLink w:val="WW8Num17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4"/>
      <w:numFmt w:val="decimal"/>
      <w:lvlText w:val="%2.3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22"/>
  </w:num>
  <w:num w:numId="2">
    <w:abstractNumId w:val="27"/>
  </w:num>
  <w:num w:numId="3">
    <w:abstractNumId w:val="0"/>
  </w:num>
  <w:num w:numId="4">
    <w:abstractNumId w:val="3"/>
  </w:num>
  <w:num w:numId="5">
    <w:abstractNumId w:val="9"/>
  </w:num>
  <w:num w:numId="6">
    <w:abstractNumId w:val="5"/>
  </w:num>
  <w:num w:numId="7">
    <w:abstractNumId w:val="23"/>
  </w:num>
  <w:num w:numId="8">
    <w:abstractNumId w:val="20"/>
  </w:num>
  <w:num w:numId="9">
    <w:abstractNumId w:val="13"/>
  </w:num>
  <w:num w:numId="10">
    <w:abstractNumId w:val="1"/>
  </w:num>
  <w:num w:numId="11">
    <w:abstractNumId w:val="29"/>
  </w:num>
  <w:num w:numId="12">
    <w:abstractNumId w:val="8"/>
  </w:num>
  <w:num w:numId="13">
    <w:abstractNumId w:val="26"/>
  </w:num>
  <w:num w:numId="14">
    <w:abstractNumId w:val="16"/>
  </w:num>
  <w:num w:numId="15">
    <w:abstractNumId w:val="25"/>
  </w:num>
  <w:num w:numId="16">
    <w:abstractNumId w:val="2"/>
  </w:num>
  <w:num w:numId="17">
    <w:abstractNumId w:val="32"/>
  </w:num>
  <w:num w:numId="18">
    <w:abstractNumId w:val="21"/>
  </w:num>
  <w:num w:numId="19">
    <w:abstractNumId w:val="11"/>
  </w:num>
  <w:num w:numId="20">
    <w:abstractNumId w:val="14"/>
  </w:num>
  <w:num w:numId="21">
    <w:abstractNumId w:val="12"/>
  </w:num>
  <w:num w:numId="22">
    <w:abstractNumId w:val="24"/>
  </w:num>
  <w:num w:numId="23">
    <w:abstractNumId w:val="17"/>
  </w:num>
  <w:num w:numId="24">
    <w:abstractNumId w:val="4"/>
  </w:num>
  <w:num w:numId="25">
    <w:abstractNumId w:val="19"/>
  </w:num>
  <w:num w:numId="26">
    <w:abstractNumId w:val="31"/>
  </w:num>
  <w:num w:numId="27">
    <w:abstractNumId w:val="18"/>
  </w:num>
  <w:num w:numId="28">
    <w:abstractNumId w:val="28"/>
  </w:num>
  <w:num w:numId="29">
    <w:abstractNumId w:val="15"/>
  </w:num>
  <w:num w:numId="30">
    <w:abstractNumId w:val="7"/>
  </w:num>
  <w:num w:numId="31">
    <w:abstractNumId w:val="30"/>
  </w:num>
  <w:num w:numId="32">
    <w:abstractNumId w:val="10"/>
  </w:num>
  <w:num w:numId="33">
    <w:abstractNumId w:val="14"/>
    <w:lvlOverride w:ilvl="0">
      <w:startOverride w:val="1"/>
    </w:lvlOverride>
  </w:num>
  <w:num w:numId="34">
    <w:abstractNumId w:val="3"/>
    <w:lvlOverride w:ilvl="0">
      <w:startOverride w:val="4"/>
    </w:lvlOverride>
  </w:num>
  <w:num w:numId="35">
    <w:abstractNumId w:val="28"/>
    <w:lvlOverride w:ilvl="0">
      <w:startOverride w:val="11"/>
    </w:lvlOverride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4A4"/>
    <w:rsid w:val="0006570B"/>
    <w:rsid w:val="0009620F"/>
    <w:rsid w:val="000B1440"/>
    <w:rsid w:val="00142A50"/>
    <w:rsid w:val="00186360"/>
    <w:rsid w:val="001F7FFE"/>
    <w:rsid w:val="002617C2"/>
    <w:rsid w:val="00276E3D"/>
    <w:rsid w:val="002C2398"/>
    <w:rsid w:val="002E1600"/>
    <w:rsid w:val="0038213E"/>
    <w:rsid w:val="00396564"/>
    <w:rsid w:val="003A6E36"/>
    <w:rsid w:val="00523BB9"/>
    <w:rsid w:val="005947BF"/>
    <w:rsid w:val="006372E8"/>
    <w:rsid w:val="006C7F47"/>
    <w:rsid w:val="007D4C68"/>
    <w:rsid w:val="007E32E2"/>
    <w:rsid w:val="007F1A2F"/>
    <w:rsid w:val="008A7852"/>
    <w:rsid w:val="00961FDC"/>
    <w:rsid w:val="00A76E76"/>
    <w:rsid w:val="00B06CAA"/>
    <w:rsid w:val="00B544A4"/>
    <w:rsid w:val="00CE46D3"/>
    <w:rsid w:val="00D3139B"/>
    <w:rsid w:val="00D3241E"/>
    <w:rsid w:val="00E75689"/>
    <w:rsid w:val="00E75A93"/>
    <w:rsid w:val="00E90251"/>
    <w:rsid w:val="00F33292"/>
    <w:rsid w:val="00F83CB9"/>
    <w:rsid w:val="00FF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A489"/>
  <w15:docId w15:val="{D6ED286A-8549-417E-B71B-13E26DFB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Calibri" w:hAnsi="Calibri" w:cs="Calibri"/>
      <w:b/>
      <w:bCs/>
      <w:i/>
      <w:iCs/>
      <w:sz w:val="28"/>
      <w:szCs w:val="28"/>
      <w:lang w:eastAsia="ja-JP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Calibri" w:hAnsi="Calibri" w:cs="Calibri"/>
      <w:b/>
      <w:bCs/>
      <w:sz w:val="26"/>
      <w:szCs w:val="26"/>
      <w:lang w:eastAsia="ja-JP"/>
    </w:rPr>
  </w:style>
  <w:style w:type="paragraph" w:styleId="Titolo5">
    <w:name w:val="heading 5"/>
    <w:basedOn w:val="Standard"/>
    <w:next w:val="Standard"/>
    <w:link w:val="Titolo5Carattere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" w:eastAsia="MS Mincho" w:hAnsi="Arial" w:cs="Arial"/>
      <w:sz w:val="22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rFonts w:ascii="Times New Roman" w:hAnsi="Times New Roman" w:cs="Times New Roman"/>
      <w:sz w:val="24"/>
      <w:szCs w:val="24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ind w:left="705"/>
    </w:pPr>
    <w:rPr>
      <w:rFonts w:ascii="Times New Roman" w:hAnsi="Times New Roman" w:cs="Times New Roman"/>
      <w:i/>
      <w:sz w:val="24"/>
    </w:rPr>
  </w:style>
  <w:style w:type="paragraph" w:customStyle="1" w:styleId="Default">
    <w:name w:val="Default"/>
    <w:pPr>
      <w:widowControl/>
      <w:suppressAutoHyphens/>
      <w:autoSpaceDE w:val="0"/>
    </w:pPr>
    <w:rPr>
      <w:rFonts w:ascii="Cambria" w:eastAsia="MS Mincho" w:hAnsi="Cambria" w:cs="Cambria"/>
      <w:color w:val="000000"/>
      <w:lang w:bidi="ar-SA"/>
    </w:rPr>
  </w:style>
  <w:style w:type="paragraph" w:styleId="Intestazione">
    <w:name w:val="header"/>
    <w:basedOn w:val="Standard"/>
    <w:uiPriority w:val="99"/>
    <w:pPr>
      <w:widowControl w:val="0"/>
      <w:tabs>
        <w:tab w:val="center" w:pos="4819"/>
        <w:tab w:val="right" w:pos="9638"/>
      </w:tabs>
      <w:spacing w:line="360" w:lineRule="atLeast"/>
      <w:jc w:val="both"/>
    </w:pPr>
    <w:rPr>
      <w:rFonts w:ascii="Times New Roman" w:eastAsia="SimSun, 宋体" w:hAnsi="Times New Roman" w:cs="Times New Roman"/>
      <w:sz w:val="20"/>
    </w:rPr>
  </w:style>
  <w:style w:type="paragraph" w:styleId="Rientrocorpodeltesto2">
    <w:name w:val="Body Text Indent 2"/>
    <w:basedOn w:val="Standard"/>
    <w:pPr>
      <w:ind w:left="360"/>
      <w:jc w:val="both"/>
    </w:pPr>
    <w:rPr>
      <w:rFonts w:ascii="Times New Roman" w:hAnsi="Times New Roman" w:cs="Times New Roman"/>
      <w:sz w:val="24"/>
    </w:rPr>
  </w:style>
  <w:style w:type="paragraph" w:customStyle="1" w:styleId="Footnote">
    <w:name w:val="Footnote"/>
    <w:basedOn w:val="Standard"/>
    <w:rPr>
      <w:rFonts w:ascii="Times New Roman" w:hAnsi="Times New Roman" w:cs="Times New Roman"/>
      <w:sz w:val="20"/>
    </w:rPr>
  </w:style>
  <w:style w:type="paragraph" w:styleId="Titolo">
    <w:name w:val="Title"/>
    <w:basedOn w:val="Standard"/>
    <w:next w:val="Sottotitolo"/>
    <w:qFormat/>
    <w:pPr>
      <w:overflowPunct w:val="0"/>
      <w:autoSpaceDE w:val="0"/>
      <w:jc w:val="center"/>
    </w:pPr>
    <w:rPr>
      <w:rFonts w:ascii="Times New Roman" w:hAnsi="Times New Roman" w:cs="Times New Roman"/>
      <w:b/>
      <w:sz w:val="24"/>
    </w:rPr>
  </w:style>
  <w:style w:type="paragraph" w:styleId="Sottotitolo">
    <w:name w:val="Subtitle"/>
    <w:basedOn w:val="Standard"/>
    <w:next w:val="Textbody"/>
    <w:uiPriority w:val="11"/>
    <w:qFormat/>
    <w:pPr>
      <w:jc w:val="center"/>
    </w:pPr>
    <w:rPr>
      <w:rFonts w:ascii="Times New Roman" w:hAnsi="Times New Roman" w:cs="Times New Roman"/>
      <w:b/>
      <w:bCs/>
      <w:sz w:val="24"/>
      <w:szCs w:val="24"/>
      <w:lang w:eastAsia="ja-JP"/>
    </w:rPr>
  </w:style>
  <w:style w:type="paragraph" w:styleId="Corpodeltesto2">
    <w:name w:val="Body Text 2"/>
    <w:basedOn w:val="Standard"/>
    <w:pPr>
      <w:overflowPunct w:val="0"/>
      <w:autoSpaceDE w:val="0"/>
      <w:spacing w:line="360" w:lineRule="auto"/>
      <w:ind w:left="425"/>
      <w:jc w:val="both"/>
    </w:pPr>
    <w:rPr>
      <w:sz w:val="20"/>
    </w:rPr>
  </w:style>
  <w:style w:type="paragraph" w:customStyle="1" w:styleId="sche3">
    <w:name w:val="sche_3"/>
    <w:pPr>
      <w:suppressAutoHyphens/>
      <w:overflowPunct w:val="0"/>
      <w:autoSpaceDE w:val="0"/>
      <w:jc w:val="both"/>
    </w:pPr>
    <w:rPr>
      <w:rFonts w:eastAsia="MS Mincho" w:cs="Times New Roman"/>
      <w:sz w:val="20"/>
      <w:szCs w:val="20"/>
      <w:lang w:val="en-US" w:bidi="ar-SA"/>
    </w:rPr>
  </w:style>
  <w:style w:type="paragraph" w:customStyle="1" w:styleId="sche22">
    <w:name w:val="sche2_2"/>
    <w:pPr>
      <w:suppressAutoHyphens/>
      <w:overflowPunct w:val="0"/>
      <w:autoSpaceDE w:val="0"/>
      <w:jc w:val="right"/>
    </w:pPr>
    <w:rPr>
      <w:rFonts w:eastAsia="MS Mincho" w:cs="Times New Roman"/>
      <w:sz w:val="20"/>
      <w:szCs w:val="20"/>
      <w:lang w:val="en-US" w:bidi="ar-SA"/>
    </w:rPr>
  </w:style>
  <w:style w:type="paragraph" w:customStyle="1" w:styleId="sche4">
    <w:name w:val="sche_4"/>
    <w:pPr>
      <w:suppressAutoHyphens/>
      <w:jc w:val="both"/>
    </w:pPr>
    <w:rPr>
      <w:rFonts w:eastAsia="MS Mincho" w:cs="Times New Roman"/>
      <w:sz w:val="20"/>
      <w:szCs w:val="20"/>
      <w:lang w:val="en-US" w:bidi="ar-SA"/>
    </w:rPr>
  </w:style>
  <w:style w:type="paragraph" w:styleId="NormaleWeb">
    <w:name w:val="Normal (Web)"/>
    <w:basedOn w:val="Standard"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customStyle="1" w:styleId="Testoarticolo">
    <w:name w:val="Testo articolo"/>
    <w:basedOn w:val="Standard"/>
    <w:pPr>
      <w:widowControl w:val="0"/>
      <w:spacing w:before="240" w:line="280" w:lineRule="atLeast"/>
      <w:ind w:left="709"/>
      <w:jc w:val="both"/>
    </w:pPr>
    <w:rPr>
      <w:rFonts w:ascii="Garamond" w:hAnsi="Garamond" w:cs="Garamond"/>
      <w:sz w:val="23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Pidipagina2">
    <w:name w:val="Piè di pagina 2"/>
    <w:basedOn w:val="Pidipagina"/>
    <w:pPr>
      <w:tabs>
        <w:tab w:val="clear" w:pos="4819"/>
        <w:tab w:val="clear" w:pos="9638"/>
        <w:tab w:val="left" w:pos="1418"/>
      </w:tabs>
      <w:jc w:val="both"/>
    </w:pPr>
    <w:rPr>
      <w:color w:val="0000FF"/>
      <w:sz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Bookman Old Style" w:hAnsi="Bookman Old Style" w:cs="Times New Roman"/>
      <w:b w:val="0"/>
      <w:i w:val="0"/>
      <w:caps w:val="0"/>
      <w:smallCaps w:val="0"/>
      <w:sz w:val="18"/>
      <w:szCs w:val="18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ascii="Calibri" w:hAnsi="Calibri" w:cs="Times New Roman"/>
      <w:lang w:val="it-IT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ascii="Bookman Old Style" w:hAnsi="Bookman Old Style" w:cs="Times New Roman"/>
      <w:b w:val="0"/>
      <w:i w:val="0"/>
      <w:sz w:val="18"/>
      <w:szCs w:val="18"/>
    </w:rPr>
  </w:style>
  <w:style w:type="character" w:customStyle="1" w:styleId="WW8Num5z1">
    <w:name w:val="WW8Num5z1"/>
    <w:rPr>
      <w:rFonts w:cs="Times New Roman"/>
    </w:rPr>
  </w:style>
  <w:style w:type="character" w:customStyle="1" w:styleId="WW8Num5z2">
    <w:name w:val="WW8Num5z2"/>
    <w:rPr>
      <w:rFonts w:ascii="Times New Roman" w:hAnsi="Times New Roman" w:cs="Times New Roman"/>
      <w:sz w:val="23"/>
    </w:rPr>
  </w:style>
  <w:style w:type="character" w:customStyle="1" w:styleId="WW8Num6z0">
    <w:name w:val="WW8Num6z0"/>
    <w:rPr>
      <w:rFonts w:cs="Times New Roman"/>
      <w:b w:val="0"/>
      <w:i w:val="0"/>
    </w:rPr>
  </w:style>
  <w:style w:type="character" w:customStyle="1" w:styleId="WW8Num6z2">
    <w:name w:val="WW8Num6z2"/>
    <w:rPr>
      <w:rFonts w:cs="Times New Roman"/>
    </w:rPr>
  </w:style>
  <w:style w:type="character" w:customStyle="1" w:styleId="WW8Num6z3">
    <w:name w:val="WW8Num6z3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ascii="Wingdings" w:hAnsi="Wingdings" w:cs="Wingdings"/>
      <w:sz w:val="16"/>
    </w:rPr>
  </w:style>
  <w:style w:type="character" w:customStyle="1" w:styleId="WW8Num9z0">
    <w:name w:val="WW8Num9z0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0z1">
    <w:name w:val="WW8Num10z1"/>
    <w:rPr>
      <w:rFonts w:ascii="Symbol" w:hAnsi="Symbol" w:cs="Symbol"/>
    </w:rPr>
  </w:style>
  <w:style w:type="character" w:customStyle="1" w:styleId="WW8Num11z0">
    <w:name w:val="WW8Num11z0"/>
    <w:rPr>
      <w:rFonts w:ascii="Bookman Old Style" w:hAnsi="Bookman Old Style" w:cs="Times New Roman"/>
      <w:b w:val="0"/>
      <w:i w:val="0"/>
      <w:caps w:val="0"/>
      <w:smallCaps w:val="0"/>
      <w:sz w:val="18"/>
      <w:szCs w:val="18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cs="Times New Roman"/>
      <w:u w:val="single"/>
    </w:rPr>
  </w:style>
  <w:style w:type="character" w:customStyle="1" w:styleId="WW8Num14z1">
    <w:name w:val="WW8Num14z1"/>
    <w:rPr>
      <w:rFonts w:cs="Times New Roman"/>
      <w:u w:val="none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5z2">
    <w:name w:val="WW8Num15z2"/>
    <w:rPr>
      <w:rFonts w:ascii="Book Antiqua" w:hAnsi="Book Antiqua" w:cs="Times New Roman"/>
      <w:b w:val="0"/>
      <w:i w:val="0"/>
      <w:caps w:val="0"/>
      <w:smallCaps w:val="0"/>
      <w:sz w:val="19"/>
      <w:szCs w:val="19"/>
    </w:rPr>
  </w:style>
  <w:style w:type="character" w:customStyle="1" w:styleId="WW8Num15z3">
    <w:name w:val="WW8Num15z3"/>
    <w:rPr>
      <w:rFonts w:cs="Times New Roman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Perpetua" w:hAnsi="Perpetua" w:cs="Times New Roman"/>
      <w:b w:val="0"/>
      <w:i w:val="0"/>
      <w:sz w:val="20"/>
      <w:szCs w:val="20"/>
    </w:rPr>
  </w:style>
  <w:style w:type="character" w:customStyle="1" w:styleId="WW8Num18z1">
    <w:name w:val="WW8Num18z1"/>
    <w:rPr>
      <w:rFonts w:cs="Times New Roman"/>
      <w:b w:val="0"/>
      <w:i w:val="0"/>
      <w:sz w:val="20"/>
      <w:szCs w:val="20"/>
    </w:rPr>
  </w:style>
  <w:style w:type="character" w:customStyle="1" w:styleId="WW8Num18z2">
    <w:name w:val="WW8Num18z2"/>
    <w:rPr>
      <w:rFonts w:cs="Times New Roman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ascii="Calibri" w:hAnsi="Calibri" w:cs="Times New Roman"/>
      <w:b w:val="0"/>
      <w:i w:val="0"/>
      <w:sz w:val="20"/>
    </w:rPr>
  </w:style>
  <w:style w:type="character" w:customStyle="1" w:styleId="WW8Num20z2">
    <w:name w:val="WW8Num20z2"/>
    <w:rPr>
      <w:rFonts w:cs="Times New Roman"/>
    </w:rPr>
  </w:style>
  <w:style w:type="character" w:customStyle="1" w:styleId="WW8Num21z0">
    <w:name w:val="WW8Num21z0"/>
    <w:rPr>
      <w:rFonts w:ascii="Courier New" w:hAnsi="Courier New" w:cs="Courier New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1z2">
    <w:name w:val="WW8Num21z2"/>
    <w:rPr>
      <w:rFonts w:ascii="Andalus, 'Times New Roman'" w:hAnsi="Andalus, 'Times New Roman'" w:cs="Andalus, 'Times New Roman'"/>
    </w:rPr>
  </w:style>
  <w:style w:type="character" w:customStyle="1" w:styleId="WW8Num21z3">
    <w:name w:val="WW8Num21z3"/>
    <w:rPr>
      <w:rFonts w:cs="Times New Roman"/>
    </w:rPr>
  </w:style>
  <w:style w:type="character" w:customStyle="1" w:styleId="WW8Num22z0">
    <w:name w:val="WW8Num22z0"/>
    <w:rPr>
      <w:rFonts w:ascii="Andalus, 'Times New Roman'" w:hAnsi="Andalus, 'Times New Roman'" w:cs="Times New Roman"/>
      <w:b w:val="0"/>
      <w:i w:val="0"/>
      <w:caps w:val="0"/>
      <w:smallCaps w:val="0"/>
      <w:sz w:val="19"/>
      <w:szCs w:val="19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ascii="Wingdings" w:hAnsi="Wingdings" w:cs="Wingdings"/>
      <w:sz w:val="16"/>
    </w:rPr>
  </w:style>
  <w:style w:type="character" w:customStyle="1" w:styleId="WW8Num24z0">
    <w:name w:val="WW8Num24z0"/>
    <w:rPr>
      <w:rFonts w:cs="Times New Roman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ascii="Garamond" w:hAnsi="Garamond" w:cs="Times New Roman"/>
      <w:b w:val="0"/>
      <w:color w:val="000000"/>
      <w:sz w:val="22"/>
    </w:rPr>
  </w:style>
  <w:style w:type="character" w:customStyle="1" w:styleId="WW8Num25z1">
    <w:name w:val="WW8Num25z1"/>
    <w:rPr>
      <w:rFonts w:cs="Times New Roman"/>
      <w:b w:val="0"/>
      <w:sz w:val="22"/>
    </w:rPr>
  </w:style>
  <w:style w:type="character" w:customStyle="1" w:styleId="WW8Num25z2">
    <w:name w:val="WW8Num25z2"/>
    <w:rPr>
      <w:rFonts w:cs="Times New Roman"/>
    </w:rPr>
  </w:style>
  <w:style w:type="character" w:customStyle="1" w:styleId="WW8Num26z0">
    <w:name w:val="WW8Num26z0"/>
    <w:rPr>
      <w:rFonts w:ascii="Bookman Old Style" w:hAnsi="Bookman Old Style" w:cs="Times New Roman"/>
      <w:b w:val="0"/>
      <w:sz w:val="20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7z0">
    <w:name w:val="WW8Num27z0"/>
    <w:rPr>
      <w:rFonts w:cs="Times New Roman"/>
    </w:rPr>
  </w:style>
  <w:style w:type="character" w:customStyle="1" w:styleId="WW8Num28z0">
    <w:name w:val="WW8Num28z0"/>
    <w:rPr>
      <w:rFonts w:cs="Times New Roman"/>
    </w:rPr>
  </w:style>
  <w:style w:type="character" w:customStyle="1" w:styleId="WW8Num28z1">
    <w:name w:val="WW8Num28z1"/>
    <w:rPr>
      <w:rFonts w:cs="Times New Roman"/>
      <w:b w:val="0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cs="Times New Roman"/>
      <w:b w:val="0"/>
      <w:i w:val="0"/>
    </w:rPr>
  </w:style>
  <w:style w:type="character" w:customStyle="1" w:styleId="WW8Num30z2">
    <w:name w:val="WW8Num30z2"/>
    <w:rPr>
      <w:rFonts w:cs="Times New Roman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cs="Times New Roman"/>
    </w:rPr>
  </w:style>
  <w:style w:type="character" w:customStyle="1" w:styleId="WW8Num31z2">
    <w:name w:val="WW8Num31z2"/>
    <w:rPr>
      <w:rFonts w:cs="Times New Roman"/>
    </w:rPr>
  </w:style>
  <w:style w:type="character" w:customStyle="1" w:styleId="WW8Num31z3">
    <w:name w:val="WW8Num31z3"/>
    <w:rPr>
      <w:rFonts w:ascii="Andalus, 'Times New Roman'" w:eastAsia="MS Mincho" w:hAnsi="Andalus, 'Times New Roman'" w:cs="Andalus, 'Times New Roman'"/>
    </w:rPr>
  </w:style>
  <w:style w:type="character" w:customStyle="1" w:styleId="WW8Num32z0">
    <w:name w:val="WW8Num32z0"/>
    <w:rPr>
      <w:rFonts w:cs="Times New Roman"/>
    </w:rPr>
  </w:style>
  <w:style w:type="character" w:customStyle="1" w:styleId="WW8Num32z1">
    <w:name w:val="WW8Num32z1"/>
    <w:rPr>
      <w:rFonts w:cs="Times New Roman"/>
      <w:b w:val="0"/>
    </w:rPr>
  </w:style>
  <w:style w:type="character" w:customStyle="1" w:styleId="RientrocorpodeltestoCarattere">
    <w:name w:val="Rientro corpo del testo Carattere"/>
    <w:rPr>
      <w:rFonts w:eastAsia="MS Mincho"/>
      <w:i/>
      <w:sz w:val="24"/>
      <w:lang w:val="it-IT" w:bidi="ar-SA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CorpotestoCarattere">
    <w:name w:val="Corpo testo Carattere"/>
    <w:rPr>
      <w:rFonts w:eastAsia="MS Mincho"/>
      <w:sz w:val="24"/>
      <w:szCs w:val="24"/>
      <w:lang w:val="it-IT" w:bidi="ar-SA"/>
    </w:rPr>
  </w:style>
  <w:style w:type="character" w:customStyle="1" w:styleId="IntestazioneCarattere">
    <w:name w:val="Intestazione Carattere"/>
    <w:uiPriority w:val="99"/>
    <w:rPr>
      <w:rFonts w:eastAsia="SimSun, 宋体"/>
      <w:lang w:val="it-IT" w:bidi="ar-SA"/>
    </w:rPr>
  </w:style>
  <w:style w:type="character" w:customStyle="1" w:styleId="TestonotaapidipaginaCarattere">
    <w:name w:val="Testo nota a piè di pagina Carattere"/>
    <w:link w:val="Testonotaapidipagina"/>
    <w:rPr>
      <w:rFonts w:eastAsia="MS Mincho"/>
      <w:lang w:val="it-IT" w:bidi="ar-SA"/>
    </w:rPr>
  </w:style>
  <w:style w:type="character" w:customStyle="1" w:styleId="Titolo2Carattere">
    <w:name w:val="Titolo 2 Carattere"/>
    <w:rPr>
      <w:rFonts w:ascii="Calibri" w:eastAsia="MS Mincho" w:hAnsi="Calibri" w:cs="Calibri"/>
      <w:b/>
      <w:bCs/>
      <w:i/>
      <w:iCs/>
      <w:sz w:val="28"/>
      <w:szCs w:val="28"/>
      <w:lang w:val="it-IT" w:eastAsia="ja-JP" w:bidi="ar-SA"/>
    </w:rPr>
  </w:style>
  <w:style w:type="character" w:customStyle="1" w:styleId="TitoloCarattere">
    <w:name w:val="Titolo Carattere"/>
    <w:rPr>
      <w:b/>
      <w:sz w:val="24"/>
    </w:rPr>
  </w:style>
  <w:style w:type="character" w:customStyle="1" w:styleId="SottotitoloCarattere">
    <w:name w:val="Sottotitolo Carattere"/>
    <w:rPr>
      <w:b/>
      <w:bCs/>
      <w:sz w:val="24"/>
      <w:szCs w:val="24"/>
      <w:lang w:eastAsia="ja-JP"/>
    </w:rPr>
  </w:style>
  <w:style w:type="character" w:customStyle="1" w:styleId="PidipaginaCarattere">
    <w:name w:val="Piè di pagina Carattere"/>
    <w:rPr>
      <w:rFonts w:ascii="Arial" w:hAnsi="Arial" w:cs="Arial"/>
      <w:sz w:val="22"/>
    </w:rPr>
  </w:style>
  <w:style w:type="character" w:customStyle="1" w:styleId="StrongEmphasis">
    <w:name w:val="Strong Emphasis"/>
    <w:basedOn w:val="Carpredefinitoparagrafo"/>
    <w:rPr>
      <w:b/>
      <w:bCs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numbering" w:customStyle="1" w:styleId="WW8Num23">
    <w:name w:val="WW8Num23"/>
    <w:basedOn w:val="Nessunelenco"/>
    <w:pPr>
      <w:numPr>
        <w:numId w:val="23"/>
      </w:numPr>
    </w:pPr>
  </w:style>
  <w:style w:type="numbering" w:customStyle="1" w:styleId="WW8Num24">
    <w:name w:val="WW8Num24"/>
    <w:basedOn w:val="Nessunelenco"/>
    <w:pPr>
      <w:numPr>
        <w:numId w:val="24"/>
      </w:numPr>
    </w:pPr>
  </w:style>
  <w:style w:type="numbering" w:customStyle="1" w:styleId="WW8Num25">
    <w:name w:val="WW8Num25"/>
    <w:basedOn w:val="Nessunelenco"/>
    <w:pPr>
      <w:numPr>
        <w:numId w:val="25"/>
      </w:numPr>
    </w:pPr>
  </w:style>
  <w:style w:type="numbering" w:customStyle="1" w:styleId="WW8Num26">
    <w:name w:val="WW8Num26"/>
    <w:basedOn w:val="Nessunelenco"/>
    <w:pPr>
      <w:numPr>
        <w:numId w:val="26"/>
      </w:numPr>
    </w:pPr>
  </w:style>
  <w:style w:type="numbering" w:customStyle="1" w:styleId="WW8Num27">
    <w:name w:val="WW8Num27"/>
    <w:basedOn w:val="Nessunelenco"/>
    <w:pPr>
      <w:numPr>
        <w:numId w:val="27"/>
      </w:numPr>
    </w:pPr>
  </w:style>
  <w:style w:type="numbering" w:customStyle="1" w:styleId="WW8Num28">
    <w:name w:val="WW8Num28"/>
    <w:basedOn w:val="Nessunelenco"/>
    <w:pPr>
      <w:numPr>
        <w:numId w:val="28"/>
      </w:numPr>
    </w:pPr>
  </w:style>
  <w:style w:type="numbering" w:customStyle="1" w:styleId="WW8Num29">
    <w:name w:val="WW8Num29"/>
    <w:basedOn w:val="Nessunelenco"/>
    <w:pPr>
      <w:numPr>
        <w:numId w:val="29"/>
      </w:numPr>
    </w:pPr>
  </w:style>
  <w:style w:type="numbering" w:customStyle="1" w:styleId="WW8Num30">
    <w:name w:val="WW8Num30"/>
    <w:basedOn w:val="Nessunelenco"/>
    <w:pPr>
      <w:numPr>
        <w:numId w:val="30"/>
      </w:numPr>
    </w:pPr>
  </w:style>
  <w:style w:type="numbering" w:customStyle="1" w:styleId="WW8Num31">
    <w:name w:val="WW8Num31"/>
    <w:basedOn w:val="Nessunelenco"/>
    <w:pPr>
      <w:numPr>
        <w:numId w:val="31"/>
      </w:numPr>
    </w:pPr>
  </w:style>
  <w:style w:type="numbering" w:customStyle="1" w:styleId="WW8Num32">
    <w:name w:val="WW8Num32"/>
    <w:basedOn w:val="Nessunelenco"/>
    <w:pPr>
      <w:numPr>
        <w:numId w:val="32"/>
      </w:numPr>
    </w:pPr>
  </w:style>
  <w:style w:type="character" w:styleId="Collegamentoipertestuale">
    <w:name w:val="Hyperlink"/>
    <w:basedOn w:val="Carpredefinitoparagrafo"/>
    <w:rsid w:val="00961FDC"/>
    <w:rPr>
      <w:color w:val="0563C1"/>
      <w:u w:val="single"/>
    </w:rPr>
  </w:style>
  <w:style w:type="paragraph" w:styleId="Testonotaapidipagina">
    <w:name w:val="footnote text"/>
    <w:basedOn w:val="Normale"/>
    <w:link w:val="TestonotaapidipaginaCarattere"/>
    <w:rsid w:val="00961FDC"/>
    <w:pPr>
      <w:widowControl/>
    </w:pPr>
    <w:rPr>
      <w:rFonts w:eastAsia="MS Mincho"/>
      <w:lang w:bidi="ar-SA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61FDC"/>
    <w:rPr>
      <w:sz w:val="20"/>
      <w:szCs w:val="18"/>
    </w:rPr>
  </w:style>
  <w:style w:type="character" w:styleId="Enfasigrassetto">
    <w:name w:val="Strong"/>
    <w:basedOn w:val="Carpredefinitoparagrafo"/>
    <w:uiPriority w:val="22"/>
    <w:qFormat/>
    <w:rsid w:val="00961FDC"/>
    <w:rPr>
      <w:b/>
      <w:bCs/>
    </w:rPr>
  </w:style>
  <w:style w:type="paragraph" w:styleId="Paragrafoelenco">
    <w:name w:val="List Paragraph"/>
    <w:basedOn w:val="Normale"/>
    <w:uiPriority w:val="34"/>
    <w:qFormat/>
    <w:rsid w:val="00396564"/>
    <w:pPr>
      <w:ind w:left="720"/>
      <w:contextualSpacing/>
    </w:pPr>
    <w:rPr>
      <w:szCs w:val="2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90251"/>
    <w:rPr>
      <w:rFonts w:ascii="Arial" w:eastAsia="MS Mincho" w:hAnsi="Arial" w:cs="Arial"/>
      <w:b/>
      <w:bCs/>
      <w:i/>
      <w:iCs/>
      <w:sz w:val="26"/>
      <w:szCs w:val="26"/>
      <w:lang w:bidi="ar-SA"/>
    </w:rPr>
  </w:style>
  <w:style w:type="paragraph" w:styleId="Corpotesto">
    <w:name w:val="Body Text"/>
    <w:basedOn w:val="Normale"/>
    <w:link w:val="CorpotestoCarattere1"/>
    <w:unhideWhenUsed/>
    <w:rsid w:val="00F33292"/>
    <w:pPr>
      <w:spacing w:after="120"/>
    </w:pPr>
    <w:rPr>
      <w:szCs w:val="21"/>
    </w:r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F33292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tocollo@pec.comune.villafrancapiemonte.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42689-D302-4468-BBE7-D5F7237D0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MACINA DOMENICO</dc:creator>
  <cp:lastModifiedBy>Generico Edilizia Privata</cp:lastModifiedBy>
  <cp:revision>33</cp:revision>
  <cp:lastPrinted>2024-02-03T07:44:00Z</cp:lastPrinted>
  <dcterms:created xsi:type="dcterms:W3CDTF">2023-02-20T08:46:00Z</dcterms:created>
  <dcterms:modified xsi:type="dcterms:W3CDTF">2024-08-02T08:04:00Z</dcterms:modified>
</cp:coreProperties>
</file>