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C1512" w14:textId="77777777" w:rsidR="00261231" w:rsidRPr="00F86458" w:rsidRDefault="00261231" w:rsidP="00261231">
      <w:pPr>
        <w:jc w:val="right"/>
      </w:pPr>
      <w:bookmarkStart w:id="0" w:name="_Hlk157785073"/>
      <w:bookmarkStart w:id="1" w:name="_Hlk157785217"/>
      <w:bookmarkStart w:id="2" w:name="_Hlk136931759"/>
      <w:r>
        <w:rPr>
          <w:b/>
          <w:bCs/>
          <w:noProof/>
          <w:lang w:eastAsia="it-IT" w:bidi="ar-SA"/>
        </w:rPr>
        <w:drawing>
          <wp:inline distT="0" distB="0" distL="0" distR="0" wp14:anchorId="079C6345" wp14:editId="15990777">
            <wp:extent cx="3594100" cy="990793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TTORE TECNIC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924" cy="9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4011B0E" w14:textId="77777777" w:rsidR="00261231" w:rsidRDefault="00261231" w:rsidP="00261231">
      <w:pPr>
        <w:autoSpaceDE w:val="0"/>
        <w:jc w:val="center"/>
        <w:rPr>
          <w:b/>
          <w:bCs/>
        </w:rPr>
      </w:pPr>
    </w:p>
    <w:p w14:paraId="6977E391" w14:textId="77777777" w:rsidR="00261231" w:rsidRPr="00904535" w:rsidRDefault="00261231" w:rsidP="00261231">
      <w:pPr>
        <w:autoSpaceDE w:val="0"/>
        <w:jc w:val="center"/>
        <w:rPr>
          <w:b/>
          <w:bCs/>
        </w:rPr>
      </w:pPr>
      <w:r w:rsidRPr="00904535">
        <w:rPr>
          <w:b/>
          <w:bCs/>
        </w:rPr>
        <w:t>CENTRALE UNICA DI COMMITTENZA</w:t>
      </w:r>
    </w:p>
    <w:p w14:paraId="376218B4" w14:textId="77777777" w:rsidR="00261231" w:rsidRPr="00904535" w:rsidRDefault="00261231" w:rsidP="00261231">
      <w:pPr>
        <w:autoSpaceDE w:val="0"/>
        <w:jc w:val="center"/>
        <w:rPr>
          <w:sz w:val="16"/>
          <w:szCs w:val="16"/>
        </w:rPr>
      </w:pPr>
      <w:r w:rsidRPr="00904535">
        <w:rPr>
          <w:sz w:val="16"/>
          <w:szCs w:val="16"/>
        </w:rPr>
        <w:t xml:space="preserve">Comuni di Torre San Giorgio, Vigone e Villafranca Piemonte, Centro Servizi Socio - Assistenziali e Sanitari, Pensionato Regina Elena ed Opera Pia Faccio </w:t>
      </w:r>
      <w:proofErr w:type="spellStart"/>
      <w:r w:rsidRPr="00904535">
        <w:rPr>
          <w:sz w:val="16"/>
          <w:szCs w:val="16"/>
        </w:rPr>
        <w:t>Frichieri</w:t>
      </w:r>
      <w:proofErr w:type="spellEnd"/>
    </w:p>
    <w:p w14:paraId="495A81DD" w14:textId="77777777" w:rsidR="00261231" w:rsidRDefault="00261231" w:rsidP="00261231">
      <w:pPr>
        <w:autoSpaceDE w:val="0"/>
        <w:jc w:val="center"/>
        <w:rPr>
          <w:sz w:val="16"/>
          <w:szCs w:val="16"/>
        </w:rPr>
      </w:pPr>
    </w:p>
    <w:p w14:paraId="3034D846" w14:textId="77777777" w:rsidR="00261231" w:rsidRPr="00075CAD" w:rsidRDefault="00261231" w:rsidP="00261231">
      <w:pPr>
        <w:autoSpaceDE w:val="0"/>
        <w:jc w:val="center"/>
        <w:rPr>
          <w:b/>
          <w:bCs/>
        </w:rPr>
      </w:pPr>
      <w:r w:rsidRPr="00075CAD">
        <w:rPr>
          <w:sz w:val="16"/>
          <w:szCs w:val="16"/>
        </w:rPr>
        <w:t>presso il</w:t>
      </w:r>
      <w:r w:rsidRPr="00075CAD">
        <w:t xml:space="preserve"> </w:t>
      </w:r>
      <w:r w:rsidRPr="00075CAD">
        <w:rPr>
          <w:b/>
          <w:bCs/>
        </w:rPr>
        <w:t>COMUNE DI VILLAFRANCA PIEMONTE</w:t>
      </w:r>
    </w:p>
    <w:p w14:paraId="7659B8DD" w14:textId="77777777" w:rsidR="00261231" w:rsidRPr="00075CAD" w:rsidRDefault="00261231" w:rsidP="00261231">
      <w:pPr>
        <w:autoSpaceDE w:val="0"/>
        <w:jc w:val="center"/>
        <w:rPr>
          <w:sz w:val="16"/>
          <w:szCs w:val="16"/>
        </w:rPr>
      </w:pPr>
      <w:r w:rsidRPr="00075CAD">
        <w:rPr>
          <w:sz w:val="16"/>
          <w:szCs w:val="16"/>
        </w:rPr>
        <w:t>Piazza Cavour n. 1 – 10068 Villafranca Piemonte</w:t>
      </w:r>
    </w:p>
    <w:p w14:paraId="6B15E268" w14:textId="77777777" w:rsidR="00261231" w:rsidRPr="00075CAD" w:rsidRDefault="00261231" w:rsidP="00261231">
      <w:pPr>
        <w:autoSpaceDE w:val="0"/>
        <w:jc w:val="center"/>
        <w:rPr>
          <w:sz w:val="16"/>
          <w:szCs w:val="16"/>
        </w:rPr>
      </w:pPr>
      <w:r w:rsidRPr="00075CAD">
        <w:rPr>
          <w:sz w:val="16"/>
          <w:szCs w:val="16"/>
        </w:rPr>
        <w:t>Tel. 011-9807107 – Fax 011-9807441</w:t>
      </w:r>
    </w:p>
    <w:p w14:paraId="419B8DD1" w14:textId="77777777" w:rsidR="00261231" w:rsidRPr="00BB5E4B" w:rsidRDefault="008E4EE1" w:rsidP="00261231">
      <w:pPr>
        <w:autoSpaceDE w:val="0"/>
        <w:jc w:val="center"/>
        <w:rPr>
          <w:sz w:val="16"/>
          <w:szCs w:val="16"/>
        </w:rPr>
      </w:pPr>
      <w:hyperlink r:id="rId8" w:history="1">
        <w:r w:rsidR="00261231" w:rsidRPr="00075CAD">
          <w:rPr>
            <w:sz w:val="16"/>
            <w:szCs w:val="16"/>
          </w:rPr>
          <w:t>protocollo@pec.comune.villafrancapiemonte.to.it</w:t>
        </w:r>
      </w:hyperlink>
      <w:r w:rsidR="00261231" w:rsidRPr="00BB5E4B">
        <w:rPr>
          <w:color w:val="0563C1"/>
          <w:sz w:val="16"/>
          <w:szCs w:val="16"/>
          <w:u w:val="single"/>
        </w:rPr>
        <w:t xml:space="preserve"> </w:t>
      </w:r>
    </w:p>
    <w:bookmarkEnd w:id="1"/>
    <w:p w14:paraId="2049F094" w14:textId="77777777" w:rsidR="00093D47" w:rsidRPr="00B37B28" w:rsidRDefault="00093D47" w:rsidP="000D4A92"/>
    <w:bookmarkEnd w:id="2"/>
    <w:p w14:paraId="3964E47A" w14:textId="77777777" w:rsidR="007D4CE9" w:rsidRPr="001E4BEF" w:rsidRDefault="007D4CE9" w:rsidP="007D4CE9"/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2"/>
        <w:gridCol w:w="5185"/>
      </w:tblGrid>
      <w:tr w:rsidR="007D4CE9" w14:paraId="2EFEC85D" w14:textId="77777777" w:rsidTr="001E6EC4">
        <w:trPr>
          <w:trHeight w:val="567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7BD7" w14:textId="6E2F5FAD" w:rsidR="007D4CE9" w:rsidRPr="007D4CE9" w:rsidRDefault="001E6EC4" w:rsidP="007D4CE9">
            <w:pPr>
              <w:pStyle w:val="Testonotaapidipagin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054570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ALLEGATO A – DOMANDA DI AMMISSIONE ALLA GARA E SCHEMA DI DICHIARAZIONE</w:t>
            </w:r>
          </w:p>
        </w:tc>
      </w:tr>
      <w:tr w:rsidR="001E6EC4" w14:paraId="4A810386" w14:textId="77777777" w:rsidTr="001E6EC4">
        <w:trPr>
          <w:trHeight w:val="283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BBC" w14:textId="4D73BA14" w:rsidR="001E6EC4" w:rsidRPr="001E6EC4" w:rsidRDefault="001E6EC4" w:rsidP="007D4CE9">
            <w:pPr>
              <w:pStyle w:val="Testonotaapidipagin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EC4">
              <w:rPr>
                <w:rFonts w:ascii="Times New Roman" w:hAnsi="Times New Roman" w:cs="Times New Roman"/>
                <w:b/>
                <w:sz w:val="24"/>
                <w:szCs w:val="24"/>
              </w:rPr>
              <w:t>Esecuzione lavori sulla base del progetto esecutivo</w:t>
            </w:r>
          </w:p>
        </w:tc>
      </w:tr>
      <w:tr w:rsidR="001E6EC4" w14:paraId="519CADB7" w14:textId="77777777" w:rsidTr="00D925F2">
        <w:trPr>
          <w:trHeight w:val="1701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3A06" w14:textId="30B3752D" w:rsidR="001E6EC4" w:rsidRPr="007D4CE9" w:rsidRDefault="00261231" w:rsidP="007D4CE9">
            <w:pPr>
              <w:pStyle w:val="Testonotaapidipagin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31">
              <w:rPr>
                <w:rFonts w:ascii="Times New Roman" w:hAnsi="Times New Roman" w:cs="Times New Roman"/>
                <w:b/>
                <w:sz w:val="24"/>
                <w:szCs w:val="24"/>
              </w:rPr>
              <w:t>Procedura negoziata senza pubblicazione di gara, ai sensi della lettera c), del primo comma, dell’art. 50, del Decreto Legislativo 31.03.2023, n. 36 e sue successive modifiche ed integrazioni con aggiudicazione secondo il criterio del prezzo più basso ai sensi del quarto comma, dell’art. 50, del Decreto Legislativo 31.03.2023, n. 36 e sue successive modifiche ed integrazioni, interamente telematica ai sensi dell’art. 25, del Decreto Legislativo 31.03.2023, n. 36 e sue successive modifiche ed integrazioni</w:t>
            </w:r>
          </w:p>
        </w:tc>
      </w:tr>
      <w:tr w:rsidR="007D4CE9" w14:paraId="2415A80F" w14:textId="77777777" w:rsidTr="00D925F2">
        <w:trPr>
          <w:trHeight w:val="567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68C7" w14:textId="7729126F" w:rsidR="007D4CE9" w:rsidRPr="007D4CE9" w:rsidRDefault="00261231" w:rsidP="007D4CE9">
            <w:pPr>
              <w:pStyle w:val="Testonotaapidipagina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 w:rsidRPr="00261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OGGETTO: LAVORI DI RIFACIMENTO DEL PONTE SUL TORRENTE LEMINA IN VIA TORINO</w:t>
            </w:r>
          </w:p>
        </w:tc>
      </w:tr>
      <w:tr w:rsidR="007D4CE9" w14:paraId="0AEE2CEF" w14:textId="77777777" w:rsidTr="00D925F2">
        <w:trPr>
          <w:trHeight w:val="283"/>
        </w:trPr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1466" w14:textId="19086DED" w:rsidR="007D4CE9" w:rsidRPr="007D4CE9" w:rsidRDefault="007D4CE9" w:rsidP="007D4CE9">
            <w:pPr>
              <w:pStyle w:val="Testonotaapidipagina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CUP: </w:t>
            </w:r>
            <w:r w:rsidR="00261231" w:rsidRPr="002612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H11B22000670001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7BCC" w14:textId="070B901E" w:rsidR="007D4CE9" w:rsidRPr="007D4CE9" w:rsidRDefault="007D4CE9" w:rsidP="00CB553B">
            <w:pPr>
              <w:pStyle w:val="Testonotaapidipagin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CIG </w:t>
            </w:r>
            <w:r w:rsidR="001F581C" w:rsidRPr="001F581C">
              <w:rPr>
                <w:rFonts w:ascii="Times New Roman" w:hAnsi="Times New Roman" w:cs="Times New Roman"/>
                <w:b/>
                <w:sz w:val="24"/>
                <w:szCs w:val="24"/>
              </w:rPr>
              <w:t>B2AFEB13F9</w:t>
            </w:r>
          </w:p>
        </w:tc>
      </w:tr>
      <w:tr w:rsidR="007D4CE9" w14:paraId="70FD626C" w14:textId="77777777" w:rsidTr="00261231">
        <w:trPr>
          <w:trHeight w:val="539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8EE9" w14:textId="71F568AE" w:rsidR="007D4CE9" w:rsidRPr="007D4CE9" w:rsidRDefault="00261231" w:rsidP="007D4CE9">
            <w:pPr>
              <w:pStyle w:val="Corpotesto"/>
              <w:suppressAutoHyphens w:val="0"/>
              <w:autoSpaceDE w:val="0"/>
              <w:spacing w:after="0"/>
              <w:jc w:val="center"/>
              <w:textAlignment w:val="auto"/>
              <w:rPr>
                <w:rFonts w:cs="Times New Roman"/>
                <w:b/>
                <w:bCs/>
                <w:szCs w:val="24"/>
              </w:rPr>
            </w:pPr>
            <w:r w:rsidRPr="00261231">
              <w:rPr>
                <w:rFonts w:cs="Times New Roman"/>
                <w:b/>
                <w:bCs/>
                <w:szCs w:val="24"/>
              </w:rPr>
              <w:t>€. 620.000,00 con fondi destinati alle opere pubbliche di messa in sicurezza degli edifici e del territorio ai sensi dell’articolo 1, comma 139 e seguenti, della legge 145/2018.</w:t>
            </w:r>
          </w:p>
        </w:tc>
      </w:tr>
      <w:bookmarkEnd w:id="3"/>
    </w:tbl>
    <w:p w14:paraId="43B5CB16" w14:textId="77777777" w:rsidR="007D4CE9" w:rsidRPr="00BC6BA1" w:rsidRDefault="007D4CE9" w:rsidP="007D4CE9"/>
    <w:p w14:paraId="3AE42D37" w14:textId="45F28E12" w:rsidR="00DF0E32" w:rsidRDefault="00DF0E32" w:rsidP="00DF0E32"/>
    <w:p w14:paraId="0D4C2C66" w14:textId="6EFB6EA2" w:rsidR="00DF0E32" w:rsidRPr="00DF0E32" w:rsidRDefault="005C369E" w:rsidP="00DF0E32">
      <w:pPr>
        <w:jc w:val="both"/>
        <w:rPr>
          <w:rFonts w:cs="Times New Roman"/>
        </w:rPr>
      </w:pPr>
      <w:r w:rsidRPr="00DF0E32">
        <w:rPr>
          <w:rFonts w:cs="Times New Roman"/>
        </w:rPr>
        <w:t xml:space="preserve">Il sottoscritto </w:t>
      </w:r>
      <w:r w:rsidR="00DF0E32">
        <w:rPr>
          <w:rFonts w:cs="Times New Roman"/>
        </w:rPr>
        <w:t>________________</w:t>
      </w:r>
      <w:r w:rsidRPr="00DF0E32">
        <w:rPr>
          <w:rFonts w:cs="Times New Roman"/>
        </w:rPr>
        <w:t>_______________________</w:t>
      </w:r>
      <w:r w:rsidR="00DF0E32" w:rsidRPr="00DF0E32">
        <w:rPr>
          <w:rFonts w:cs="Times New Roman"/>
        </w:rPr>
        <w:t xml:space="preserve">, </w:t>
      </w:r>
      <w:r w:rsidRPr="00DF0E32">
        <w:rPr>
          <w:rFonts w:cs="Times New Roman"/>
        </w:rPr>
        <w:t xml:space="preserve">nato il </w:t>
      </w:r>
      <w:r w:rsidR="00DF0E32" w:rsidRPr="00DF0E32">
        <w:rPr>
          <w:rFonts w:cs="Times New Roman"/>
        </w:rPr>
        <w:t>_</w:t>
      </w:r>
      <w:proofErr w:type="gramStart"/>
      <w:r w:rsidR="00DF0E32" w:rsidRPr="00DF0E32">
        <w:rPr>
          <w:rFonts w:cs="Times New Roman"/>
        </w:rPr>
        <w:t>_._</w:t>
      </w:r>
      <w:proofErr w:type="gramEnd"/>
      <w:r w:rsidR="00DF0E32" w:rsidRPr="00DF0E32">
        <w:rPr>
          <w:rFonts w:cs="Times New Roman"/>
        </w:rPr>
        <w:t xml:space="preserve">_._____, </w:t>
      </w:r>
      <w:r w:rsidRPr="00DF0E32">
        <w:rPr>
          <w:rFonts w:cs="Times New Roman"/>
        </w:rPr>
        <w:t>a</w:t>
      </w:r>
      <w:r w:rsidR="00DF0E32" w:rsidRPr="00DF0E32">
        <w:rPr>
          <w:rFonts w:cs="Times New Roman"/>
        </w:rPr>
        <w:t xml:space="preserve"> ___________ (__),</w:t>
      </w:r>
      <w:r w:rsidRPr="00DF0E32">
        <w:rPr>
          <w:rFonts w:cs="Times New Roman"/>
        </w:rPr>
        <w:t xml:space="preserve"> </w:t>
      </w:r>
      <w:r w:rsidR="00DF0E32" w:rsidRPr="00DF0E32">
        <w:rPr>
          <w:rFonts w:cs="Times New Roman"/>
        </w:rPr>
        <w:t xml:space="preserve">C.F. </w:t>
      </w:r>
      <w:r w:rsidRPr="00DF0E32">
        <w:rPr>
          <w:rFonts w:cs="Times New Roman"/>
        </w:rPr>
        <w:t>___________________________________</w:t>
      </w:r>
      <w:r w:rsidR="00DF0E32">
        <w:rPr>
          <w:rFonts w:cs="Times New Roman"/>
        </w:rPr>
        <w:t xml:space="preserve">, </w:t>
      </w:r>
      <w:r w:rsidRPr="00DF0E32">
        <w:rPr>
          <w:rFonts w:cs="Times New Roman"/>
        </w:rPr>
        <w:t>in qualità di</w:t>
      </w:r>
      <w:r w:rsidR="00DF0E32" w:rsidRPr="00DF0E32">
        <w:rPr>
          <w:rFonts w:cs="Times New Roman"/>
        </w:rPr>
        <w:t>:</w:t>
      </w:r>
    </w:p>
    <w:p w14:paraId="20620105" w14:textId="77777777" w:rsidR="00DF0E32" w:rsidRDefault="00DF0E32" w:rsidP="00DF0E32"/>
    <w:p w14:paraId="0D1D0786" w14:textId="22D98BD1" w:rsidR="00DF0E32" w:rsidRDefault="00DF0E32" w:rsidP="00A07F45">
      <w:pPr>
        <w:pStyle w:val="Paragrafoelenco"/>
        <w:numPr>
          <w:ilvl w:val="4"/>
          <w:numId w:val="38"/>
        </w:numPr>
        <w:ind w:left="255" w:hanging="255"/>
        <w:jc w:val="both"/>
        <w:rPr>
          <w:rFonts w:cs="Times New Roman"/>
          <w:szCs w:val="24"/>
        </w:rPr>
      </w:pPr>
      <w:r w:rsidRPr="00DF0E32">
        <w:rPr>
          <w:rFonts w:cs="Times New Roman"/>
          <w:szCs w:val="24"/>
        </w:rPr>
        <w:t>t</w:t>
      </w:r>
      <w:r w:rsidR="005C369E" w:rsidRPr="00DF0E32">
        <w:rPr>
          <w:rFonts w:cs="Times New Roman"/>
          <w:szCs w:val="24"/>
        </w:rPr>
        <w:t>itolare</w:t>
      </w:r>
      <w:r w:rsidRPr="00DF0E32">
        <w:rPr>
          <w:rFonts w:cs="Times New Roman"/>
          <w:szCs w:val="24"/>
        </w:rPr>
        <w:t>;</w:t>
      </w:r>
    </w:p>
    <w:p w14:paraId="0ED59FAE" w14:textId="77777777" w:rsidR="00A07F45" w:rsidRPr="00A07F45" w:rsidRDefault="00A07F45" w:rsidP="00A07F45">
      <w:pPr>
        <w:rPr>
          <w:rFonts w:cs="Times New Roman"/>
        </w:rPr>
      </w:pPr>
    </w:p>
    <w:p w14:paraId="662E6FE1" w14:textId="7944DEAC" w:rsidR="00DF0E32" w:rsidRDefault="005C369E" w:rsidP="00A07F45">
      <w:pPr>
        <w:pStyle w:val="Paragrafoelenco"/>
        <w:numPr>
          <w:ilvl w:val="4"/>
          <w:numId w:val="38"/>
        </w:numPr>
        <w:ind w:left="255" w:hanging="255"/>
        <w:jc w:val="both"/>
        <w:rPr>
          <w:rFonts w:cs="Times New Roman"/>
          <w:szCs w:val="24"/>
        </w:rPr>
      </w:pPr>
      <w:r w:rsidRPr="00DF0E32">
        <w:rPr>
          <w:rFonts w:cs="Times New Roman"/>
          <w:szCs w:val="24"/>
        </w:rPr>
        <w:t>legale rappresentante</w:t>
      </w:r>
      <w:r w:rsidR="00DF0E32" w:rsidRPr="00DF0E32">
        <w:rPr>
          <w:rFonts w:cs="Times New Roman"/>
          <w:szCs w:val="24"/>
        </w:rPr>
        <w:t>;</w:t>
      </w:r>
    </w:p>
    <w:p w14:paraId="621F72AE" w14:textId="77777777" w:rsidR="00A07F45" w:rsidRPr="00A07F45" w:rsidRDefault="00A07F45" w:rsidP="00A07F45">
      <w:pPr>
        <w:rPr>
          <w:rFonts w:cs="Times New Roman"/>
        </w:rPr>
      </w:pPr>
    </w:p>
    <w:p w14:paraId="63E1459A" w14:textId="3D76AB54" w:rsidR="00BE7ABD" w:rsidRPr="00DF0E32" w:rsidRDefault="005C369E" w:rsidP="00A07F45">
      <w:pPr>
        <w:pStyle w:val="Paragrafoelenco"/>
        <w:numPr>
          <w:ilvl w:val="4"/>
          <w:numId w:val="38"/>
        </w:numPr>
        <w:ind w:left="255" w:hanging="255"/>
        <w:jc w:val="both"/>
        <w:rPr>
          <w:rFonts w:cs="Times New Roman"/>
          <w:szCs w:val="24"/>
        </w:rPr>
      </w:pPr>
      <w:r w:rsidRPr="00DF0E32">
        <w:rPr>
          <w:rFonts w:cs="Times New Roman"/>
          <w:szCs w:val="24"/>
        </w:rPr>
        <w:t>procuratore speciale / generale</w:t>
      </w:r>
      <w:r w:rsidR="00DF0E32" w:rsidRPr="00DF0E32">
        <w:rPr>
          <w:rFonts w:cs="Times New Roman"/>
          <w:szCs w:val="24"/>
        </w:rPr>
        <w:t>;</w:t>
      </w:r>
    </w:p>
    <w:p w14:paraId="0C979C05" w14:textId="77777777" w:rsidR="00DF0E32" w:rsidRDefault="00DF0E32" w:rsidP="00DF0E32"/>
    <w:p w14:paraId="0DFE42F8" w14:textId="7E2C4C0D" w:rsidR="00DF0E32" w:rsidRPr="00CB7E70" w:rsidRDefault="005C369E" w:rsidP="00DF0E32">
      <w:pPr>
        <w:jc w:val="both"/>
      </w:pPr>
      <w:r w:rsidRPr="00CB7E70">
        <w:t>dell’impres</w:t>
      </w:r>
      <w:r w:rsidR="00DF0E32" w:rsidRPr="00CB7E70">
        <w:t>a</w:t>
      </w:r>
      <w:r w:rsidRPr="00CB7E70">
        <w:t xml:space="preserve"> </w:t>
      </w:r>
      <w:r w:rsidR="00DF0E32" w:rsidRPr="00CB7E70">
        <w:t>________________________________________</w:t>
      </w:r>
      <w:r w:rsidRPr="00CB7E70">
        <w:t>________________________________</w:t>
      </w:r>
      <w:r w:rsidR="00DF0E32" w:rsidRPr="00CB7E70">
        <w:t xml:space="preserve">, </w:t>
      </w:r>
      <w:r w:rsidRPr="00CB7E70">
        <w:t>con sede in _____________________________________</w:t>
      </w:r>
      <w:r w:rsidR="00DF0E32" w:rsidRPr="00CB7E70">
        <w:t>______________</w:t>
      </w:r>
      <w:r w:rsidRPr="00CB7E70">
        <w:t>______________________</w:t>
      </w:r>
      <w:r w:rsidR="00DF0E32" w:rsidRPr="00CB7E70">
        <w:t xml:space="preserve">, </w:t>
      </w:r>
      <w:r w:rsidRPr="00CB7E70">
        <w:t xml:space="preserve">con C.F. </w:t>
      </w:r>
      <w:r w:rsidR="00DF0E32" w:rsidRPr="00CB7E70">
        <w:t>_______</w:t>
      </w:r>
      <w:r w:rsidRPr="00CB7E70">
        <w:t>__________</w:t>
      </w:r>
      <w:r w:rsidR="00DF0E32" w:rsidRPr="00CB7E70">
        <w:t xml:space="preserve">, </w:t>
      </w:r>
      <w:r w:rsidRPr="00CB7E70">
        <w:t>P.</w:t>
      </w:r>
      <w:r w:rsidR="00DF0E32" w:rsidRPr="00CB7E70">
        <w:t xml:space="preserve"> </w:t>
      </w:r>
      <w:r w:rsidRPr="00CB7E70">
        <w:t>I</w:t>
      </w:r>
      <w:r w:rsidR="00DF0E32" w:rsidRPr="00CB7E70">
        <w:t>.</w:t>
      </w:r>
      <w:r w:rsidRPr="00CB7E70">
        <w:t>V</w:t>
      </w:r>
      <w:r w:rsidR="00DF0E32" w:rsidRPr="00CB7E70">
        <w:t>.</w:t>
      </w:r>
      <w:r w:rsidRPr="00CB7E70">
        <w:t>A</w:t>
      </w:r>
      <w:r w:rsidR="00DF0E32" w:rsidRPr="00CB7E70">
        <w:t>.</w:t>
      </w:r>
      <w:r w:rsidRPr="00CB7E70">
        <w:t xml:space="preserve"> </w:t>
      </w:r>
      <w:r w:rsidR="00DF0E32" w:rsidRPr="00CB7E70">
        <w:t xml:space="preserve">______________, </w:t>
      </w:r>
      <w:r w:rsidRPr="00CB7E70">
        <w:t>numero di fax _____________</w:t>
      </w:r>
      <w:r w:rsidR="00DF0E32" w:rsidRPr="00CB7E70">
        <w:t>__</w:t>
      </w:r>
      <w:r w:rsidRPr="00CB7E70">
        <w:t>__________</w:t>
      </w:r>
      <w:r w:rsidR="00DF0E32" w:rsidRPr="00CB7E70">
        <w:t>, posta elettronica ______________________, posta elettronica certificata _________________________,</w:t>
      </w:r>
    </w:p>
    <w:p w14:paraId="2E9AC8A4" w14:textId="77777777" w:rsidR="00BE7ABD" w:rsidRDefault="00BE7ABD" w:rsidP="00DF0E32"/>
    <w:p w14:paraId="06A56561" w14:textId="77777777" w:rsidR="00CB553B" w:rsidRDefault="00CB553B" w:rsidP="00DF0E32"/>
    <w:p w14:paraId="1703CEE0" w14:textId="77777777" w:rsidR="00CB553B" w:rsidRDefault="00CB553B" w:rsidP="00DF0E32"/>
    <w:p w14:paraId="082422B9" w14:textId="77777777" w:rsidR="00CB553B" w:rsidRDefault="00CB553B" w:rsidP="00DF0E32"/>
    <w:p w14:paraId="030FF49A" w14:textId="7218BE18" w:rsidR="00BE7ABD" w:rsidRPr="00A07F45" w:rsidRDefault="00DF0E32" w:rsidP="00DF0E32">
      <w:pPr>
        <w:jc w:val="center"/>
        <w:rPr>
          <w:b/>
          <w:bCs/>
          <w:u w:val="single"/>
        </w:rPr>
      </w:pPr>
      <w:r w:rsidRPr="00A07F45">
        <w:rPr>
          <w:b/>
          <w:bCs/>
          <w:u w:val="single"/>
        </w:rPr>
        <w:lastRenderedPageBreak/>
        <w:t>CHIEDE DI PARTECIPARE ALLA GARA PER L’APPALTO DEI LAVORI INDICATI IN OGGETTO COME:</w:t>
      </w:r>
    </w:p>
    <w:p w14:paraId="3A41860C" w14:textId="77777777" w:rsidR="003E5EC2" w:rsidRPr="00DF0E32" w:rsidRDefault="003E5EC2" w:rsidP="003E5EC2"/>
    <w:p w14:paraId="66DCC296" w14:textId="3A10FE7B" w:rsidR="00DF0E32" w:rsidRDefault="003E5EC2" w:rsidP="00A07F45">
      <w:pPr>
        <w:pStyle w:val="Paragrafoelenco"/>
        <w:numPr>
          <w:ilvl w:val="0"/>
          <w:numId w:val="39"/>
        </w:numPr>
        <w:ind w:left="255" w:hanging="255"/>
        <w:jc w:val="both"/>
      </w:pPr>
      <w:r>
        <w:t>impresa singola;</w:t>
      </w:r>
    </w:p>
    <w:p w14:paraId="2C23A80E" w14:textId="5271543F" w:rsidR="003E5EC2" w:rsidRPr="00207456" w:rsidRDefault="00207456" w:rsidP="003E5EC2">
      <w:pPr>
        <w:jc w:val="center"/>
        <w:rPr>
          <w:sz w:val="16"/>
          <w:szCs w:val="16"/>
        </w:rPr>
      </w:pPr>
      <w:r w:rsidRPr="00207456">
        <w:rPr>
          <w:sz w:val="16"/>
          <w:szCs w:val="16"/>
        </w:rPr>
        <w:t>(</w:t>
      </w:r>
      <w:r w:rsidR="003E5EC2" w:rsidRPr="00207456">
        <w:rPr>
          <w:sz w:val="16"/>
          <w:szCs w:val="16"/>
        </w:rPr>
        <w:t>ovvero</w:t>
      </w:r>
      <w:r w:rsidRPr="00207456">
        <w:rPr>
          <w:sz w:val="16"/>
          <w:szCs w:val="16"/>
        </w:rPr>
        <w:t>)</w:t>
      </w:r>
    </w:p>
    <w:p w14:paraId="7819CE3A" w14:textId="77777777" w:rsidR="003E5EC2" w:rsidRPr="00DF0E32" w:rsidRDefault="003E5EC2" w:rsidP="003E5EC2"/>
    <w:p w14:paraId="110970DF" w14:textId="0FC36689" w:rsidR="003E5EC2" w:rsidRDefault="003E5EC2" w:rsidP="00A07F45">
      <w:pPr>
        <w:pStyle w:val="Paragrafoelenco"/>
        <w:numPr>
          <w:ilvl w:val="0"/>
          <w:numId w:val="39"/>
        </w:numPr>
        <w:ind w:left="255" w:hanging="255"/>
        <w:jc w:val="both"/>
      </w:pPr>
      <w:r>
        <w:t>capogruppo;</w:t>
      </w:r>
    </w:p>
    <w:p w14:paraId="067EB380" w14:textId="53C68109" w:rsidR="00656B18" w:rsidRDefault="00656B18">
      <w:pPr>
        <w:suppressAutoHyphens w:val="0"/>
        <w:rPr>
          <w:szCs w:val="21"/>
        </w:rPr>
      </w:pPr>
    </w:p>
    <w:p w14:paraId="23793B72" w14:textId="04C4A1C5" w:rsidR="003E5EC2" w:rsidRDefault="003E5EC2" w:rsidP="00A07F45">
      <w:pPr>
        <w:pStyle w:val="Paragrafoelenco"/>
        <w:numPr>
          <w:ilvl w:val="0"/>
          <w:numId w:val="39"/>
        </w:numPr>
        <w:ind w:left="255" w:hanging="255"/>
        <w:jc w:val="both"/>
      </w:pPr>
      <w:r>
        <w:t>mandante;</w:t>
      </w:r>
    </w:p>
    <w:p w14:paraId="5F928A3A" w14:textId="77777777" w:rsidR="00656B18" w:rsidRDefault="00656B18" w:rsidP="00656B18"/>
    <w:p w14:paraId="02A130C8" w14:textId="45B8DA11" w:rsidR="00BE7ABD" w:rsidRDefault="003E5EC2" w:rsidP="003E5EC2">
      <w:pPr>
        <w:jc w:val="both"/>
      </w:pPr>
      <w:r>
        <w:t>d</w:t>
      </w:r>
      <w:r w:rsidR="005C369E" w:rsidRPr="003E5EC2">
        <w:t>i una associazione temporanea, di aggregazione di imprese o di un consorzio o di un G</w:t>
      </w:r>
      <w:r>
        <w:t xml:space="preserve">ruppo </w:t>
      </w:r>
      <w:r w:rsidR="005C369E" w:rsidRPr="003E5EC2">
        <w:t>E</w:t>
      </w:r>
      <w:r>
        <w:t>uropeo di Interesse Economico</w:t>
      </w:r>
      <w:r w:rsidR="005C369E" w:rsidRPr="003E5EC2">
        <w:t xml:space="preserve"> di tipo</w:t>
      </w:r>
      <w:r>
        <w:t>:</w:t>
      </w:r>
    </w:p>
    <w:p w14:paraId="7F5A8A70" w14:textId="77777777" w:rsidR="003E5EC2" w:rsidRPr="003E5EC2" w:rsidRDefault="003E5EC2" w:rsidP="003E5EC2">
      <w:pPr>
        <w:rPr>
          <w:rFonts w:cs="Times New Roman"/>
        </w:rPr>
      </w:pPr>
    </w:p>
    <w:p w14:paraId="01F11941" w14:textId="12FA658E" w:rsidR="003E5EC2" w:rsidRDefault="005C369E" w:rsidP="00A07F45">
      <w:pPr>
        <w:pStyle w:val="Paragrafoelenco"/>
        <w:numPr>
          <w:ilvl w:val="0"/>
          <w:numId w:val="39"/>
        </w:numPr>
        <w:ind w:left="255" w:hanging="255"/>
        <w:jc w:val="both"/>
        <w:rPr>
          <w:rFonts w:cs="Times New Roman"/>
          <w:szCs w:val="24"/>
        </w:rPr>
      </w:pPr>
      <w:r w:rsidRPr="003E5EC2">
        <w:rPr>
          <w:rFonts w:cs="Times New Roman"/>
          <w:szCs w:val="24"/>
        </w:rPr>
        <w:t xml:space="preserve">orizzontale </w:t>
      </w:r>
      <w:r w:rsidRPr="00207456">
        <w:rPr>
          <w:rFonts w:cs="Times New Roman"/>
          <w:sz w:val="16"/>
          <w:szCs w:val="16"/>
        </w:rPr>
        <w:t>(indicare percentuale)</w:t>
      </w:r>
      <w:r w:rsidR="003E5EC2">
        <w:rPr>
          <w:rFonts w:cs="Times New Roman"/>
          <w:szCs w:val="24"/>
        </w:rPr>
        <w:t xml:space="preserve"> </w:t>
      </w:r>
      <w:r w:rsidRPr="003E5EC2">
        <w:rPr>
          <w:rFonts w:cs="Times New Roman"/>
          <w:szCs w:val="24"/>
        </w:rPr>
        <w:t>_</w:t>
      </w:r>
      <w:r w:rsidR="003E5EC2">
        <w:rPr>
          <w:rFonts w:cs="Times New Roman"/>
          <w:szCs w:val="24"/>
        </w:rPr>
        <w:t>_________</w:t>
      </w:r>
      <w:r w:rsidR="00207456">
        <w:rPr>
          <w:rFonts w:cs="Times New Roman"/>
          <w:szCs w:val="24"/>
        </w:rPr>
        <w:t>______</w:t>
      </w:r>
      <w:r w:rsidR="003E5EC2">
        <w:rPr>
          <w:rFonts w:cs="Times New Roman"/>
          <w:szCs w:val="24"/>
        </w:rPr>
        <w:t>_____________________________</w:t>
      </w:r>
      <w:r w:rsidR="00656B18">
        <w:rPr>
          <w:rFonts w:cs="Times New Roman"/>
          <w:szCs w:val="24"/>
        </w:rPr>
        <w:t>_</w:t>
      </w:r>
      <w:r w:rsidR="003E5EC2">
        <w:rPr>
          <w:rFonts w:cs="Times New Roman"/>
          <w:szCs w:val="24"/>
        </w:rPr>
        <w:t>__</w:t>
      </w:r>
      <w:r w:rsidRPr="003E5EC2">
        <w:rPr>
          <w:rFonts w:cs="Times New Roman"/>
          <w:szCs w:val="24"/>
        </w:rPr>
        <w:t>_________</w:t>
      </w:r>
      <w:r w:rsidR="003E5EC2" w:rsidRPr="003E5EC2">
        <w:rPr>
          <w:rFonts w:cs="Times New Roman"/>
          <w:szCs w:val="24"/>
        </w:rPr>
        <w:t xml:space="preserve"> </w:t>
      </w:r>
      <w:r w:rsidRPr="003E5EC2">
        <w:rPr>
          <w:rFonts w:cs="Times New Roman"/>
          <w:szCs w:val="24"/>
        </w:rPr>
        <w:t>%</w:t>
      </w:r>
      <w:r w:rsidR="003E5EC2" w:rsidRPr="003E5EC2">
        <w:rPr>
          <w:rFonts w:cs="Times New Roman"/>
          <w:szCs w:val="24"/>
        </w:rPr>
        <w:t>;</w:t>
      </w:r>
    </w:p>
    <w:p w14:paraId="21A5AC94" w14:textId="77777777" w:rsidR="00EE334E" w:rsidRPr="00EE334E" w:rsidRDefault="00EE334E" w:rsidP="00EE334E">
      <w:pPr>
        <w:rPr>
          <w:rFonts w:cs="Times New Roman"/>
        </w:rPr>
      </w:pPr>
    </w:p>
    <w:p w14:paraId="56B1E47E" w14:textId="573FAE5E" w:rsidR="003E5EC2" w:rsidRDefault="005C369E" w:rsidP="00A07F45">
      <w:pPr>
        <w:pStyle w:val="Paragrafoelenco"/>
        <w:numPr>
          <w:ilvl w:val="0"/>
          <w:numId w:val="39"/>
        </w:numPr>
        <w:ind w:left="255" w:hanging="255"/>
        <w:jc w:val="both"/>
        <w:rPr>
          <w:rFonts w:cs="Times New Roman"/>
          <w:szCs w:val="24"/>
        </w:rPr>
      </w:pPr>
      <w:r w:rsidRPr="003E5EC2">
        <w:rPr>
          <w:rFonts w:cs="Times New Roman"/>
          <w:szCs w:val="24"/>
        </w:rPr>
        <w:t xml:space="preserve">verticale, </w:t>
      </w:r>
      <w:r w:rsidRPr="00207456">
        <w:rPr>
          <w:rFonts w:cs="Times New Roman"/>
          <w:sz w:val="16"/>
          <w:szCs w:val="16"/>
        </w:rPr>
        <w:t>(indicare categorie)</w:t>
      </w:r>
      <w:r w:rsidRPr="003E5EC2">
        <w:rPr>
          <w:rFonts w:cs="Times New Roman"/>
          <w:szCs w:val="24"/>
        </w:rPr>
        <w:t xml:space="preserve"> </w:t>
      </w:r>
      <w:r w:rsidR="003E5EC2">
        <w:rPr>
          <w:rFonts w:cs="Times New Roman"/>
          <w:szCs w:val="24"/>
        </w:rPr>
        <w:t>_________</w:t>
      </w:r>
      <w:r w:rsidR="00207456">
        <w:rPr>
          <w:rFonts w:cs="Times New Roman"/>
          <w:szCs w:val="24"/>
        </w:rPr>
        <w:t>_____</w:t>
      </w:r>
      <w:r w:rsidR="003E5EC2">
        <w:rPr>
          <w:rFonts w:cs="Times New Roman"/>
          <w:szCs w:val="24"/>
        </w:rPr>
        <w:t>__</w:t>
      </w:r>
      <w:r w:rsidR="00656B18">
        <w:rPr>
          <w:rFonts w:cs="Times New Roman"/>
          <w:szCs w:val="24"/>
        </w:rPr>
        <w:t>_</w:t>
      </w:r>
      <w:r w:rsidR="003E5EC2">
        <w:rPr>
          <w:rFonts w:cs="Times New Roman"/>
          <w:szCs w:val="24"/>
        </w:rPr>
        <w:t>_____________________________</w:t>
      </w:r>
      <w:r w:rsidRPr="003E5EC2">
        <w:rPr>
          <w:rFonts w:cs="Times New Roman"/>
          <w:szCs w:val="24"/>
        </w:rPr>
        <w:t>________________</w:t>
      </w:r>
      <w:r w:rsidR="003E5EC2" w:rsidRPr="003E5EC2">
        <w:rPr>
          <w:rFonts w:cs="Times New Roman"/>
          <w:szCs w:val="24"/>
        </w:rPr>
        <w:t>;</w:t>
      </w:r>
    </w:p>
    <w:p w14:paraId="159E3FFF" w14:textId="77777777" w:rsidR="00A07F45" w:rsidRPr="00A07F45" w:rsidRDefault="00A07F45" w:rsidP="00A07F45">
      <w:pPr>
        <w:rPr>
          <w:rFonts w:cs="Times New Roman"/>
        </w:rPr>
      </w:pPr>
    </w:p>
    <w:p w14:paraId="1C2EF78E" w14:textId="4FD10437" w:rsidR="00BE7ABD" w:rsidRPr="003E5EC2" w:rsidRDefault="005C369E" w:rsidP="00A07F45">
      <w:pPr>
        <w:pStyle w:val="Paragrafoelenco"/>
        <w:numPr>
          <w:ilvl w:val="0"/>
          <w:numId w:val="39"/>
        </w:numPr>
        <w:ind w:left="255" w:hanging="255"/>
        <w:jc w:val="both"/>
        <w:rPr>
          <w:rFonts w:cs="Times New Roman"/>
          <w:szCs w:val="24"/>
        </w:rPr>
      </w:pPr>
      <w:r w:rsidRPr="003E5EC2">
        <w:rPr>
          <w:rFonts w:cs="Times New Roman"/>
          <w:szCs w:val="24"/>
        </w:rPr>
        <w:t xml:space="preserve">mista, </w:t>
      </w:r>
      <w:r w:rsidRPr="00207456">
        <w:rPr>
          <w:rFonts w:cs="Times New Roman"/>
          <w:sz w:val="16"/>
          <w:szCs w:val="16"/>
        </w:rPr>
        <w:t>(indicare percentuale e categorie)</w:t>
      </w:r>
      <w:r w:rsidRPr="003E5EC2">
        <w:rPr>
          <w:rFonts w:cs="Times New Roman"/>
          <w:szCs w:val="24"/>
        </w:rPr>
        <w:t xml:space="preserve"> </w:t>
      </w:r>
      <w:r w:rsidR="00207456">
        <w:rPr>
          <w:rFonts w:cs="Times New Roman"/>
          <w:szCs w:val="24"/>
        </w:rPr>
        <w:t>________</w:t>
      </w:r>
      <w:r w:rsidRPr="003E5EC2">
        <w:rPr>
          <w:rFonts w:cs="Times New Roman"/>
          <w:szCs w:val="24"/>
        </w:rPr>
        <w:t>____</w:t>
      </w:r>
      <w:r w:rsidR="00656B18">
        <w:rPr>
          <w:rFonts w:cs="Times New Roman"/>
          <w:szCs w:val="24"/>
        </w:rPr>
        <w:t>_</w:t>
      </w:r>
      <w:r w:rsidRPr="003E5EC2">
        <w:rPr>
          <w:rFonts w:cs="Times New Roman"/>
          <w:szCs w:val="24"/>
        </w:rPr>
        <w:t>___________________________</w:t>
      </w:r>
      <w:r w:rsidR="003E5EC2">
        <w:rPr>
          <w:rFonts w:cs="Times New Roman"/>
          <w:szCs w:val="24"/>
        </w:rPr>
        <w:t>___________</w:t>
      </w:r>
      <w:r w:rsidRPr="003E5EC2">
        <w:rPr>
          <w:rFonts w:cs="Times New Roman"/>
          <w:szCs w:val="24"/>
        </w:rPr>
        <w:t>______</w:t>
      </w:r>
      <w:r w:rsidR="00207456">
        <w:rPr>
          <w:rFonts w:cs="Times New Roman"/>
          <w:szCs w:val="24"/>
        </w:rPr>
        <w:t>;</w:t>
      </w:r>
    </w:p>
    <w:p w14:paraId="50DBD275" w14:textId="77777777" w:rsidR="00BE7ABD" w:rsidRPr="003E5EC2" w:rsidRDefault="00BE7ABD" w:rsidP="00DF0E32">
      <w:pPr>
        <w:rPr>
          <w:rFonts w:cs="Times New Roman"/>
        </w:rPr>
      </w:pPr>
    </w:p>
    <w:p w14:paraId="1C25C479" w14:textId="0C1E9425" w:rsidR="00BE7ABD" w:rsidRPr="00DF0E32" w:rsidRDefault="005C369E" w:rsidP="00DF0E32">
      <w:pPr>
        <w:jc w:val="both"/>
        <w:rPr>
          <w:bCs/>
          <w:iCs/>
        </w:rPr>
      </w:pPr>
      <w:r w:rsidRPr="00DF0E32">
        <w:rPr>
          <w:bCs/>
          <w:iCs/>
        </w:rPr>
        <w:t xml:space="preserve">ovvero </w:t>
      </w:r>
      <w:r w:rsidR="00DF0E32">
        <w:rPr>
          <w:bCs/>
          <w:iCs/>
        </w:rPr>
        <w:t xml:space="preserve">ausiliata </w:t>
      </w:r>
      <w:r w:rsidRPr="00DF0E32">
        <w:rPr>
          <w:bCs/>
          <w:iCs/>
        </w:rPr>
        <w:t>che si avvale dei requisiti dell’</w:t>
      </w:r>
      <w:r w:rsidR="00DF0E32">
        <w:rPr>
          <w:bCs/>
          <w:iCs/>
        </w:rPr>
        <w:t>i</w:t>
      </w:r>
      <w:r w:rsidRPr="00DF0E32">
        <w:rPr>
          <w:bCs/>
          <w:iCs/>
        </w:rPr>
        <w:t>mpresa _______________________________________</w:t>
      </w:r>
      <w:r w:rsidR="00DF0E32">
        <w:rPr>
          <w:bCs/>
          <w:iCs/>
        </w:rPr>
        <w:t>.</w:t>
      </w:r>
    </w:p>
    <w:p w14:paraId="611FA3FD" w14:textId="77777777" w:rsidR="00207456" w:rsidRDefault="00207456" w:rsidP="00207456"/>
    <w:p w14:paraId="24133AB0" w14:textId="4AD7027A" w:rsidR="00BE7ABD" w:rsidRPr="00DF0E32" w:rsidRDefault="005C369E" w:rsidP="00DF0E32">
      <w:pPr>
        <w:jc w:val="both"/>
      </w:pPr>
      <w:r w:rsidRPr="00DF0E32">
        <w:t>A tal fine ai sensi degli art</w:t>
      </w:r>
      <w:r w:rsidR="00DF0E32" w:rsidRPr="00DF0E32">
        <w:t>t.</w:t>
      </w:r>
      <w:r w:rsidRPr="00DF0E32">
        <w:t xml:space="preserve"> 46 e 47</w:t>
      </w:r>
      <w:r w:rsidR="00DF0E32" w:rsidRPr="00DF0E32">
        <w:t>,</w:t>
      </w:r>
      <w:r w:rsidRPr="00DF0E32">
        <w:t xml:space="preserve"> del D</w:t>
      </w:r>
      <w:r w:rsidR="00DF0E32" w:rsidRPr="00DF0E32">
        <w:t>ecreto del Presidente della Repubblica 28.12.2000,</w:t>
      </w:r>
      <w:r w:rsidRPr="00DF0E32">
        <w:t xml:space="preserve"> n</w:t>
      </w:r>
      <w:r w:rsidR="00DF0E32" w:rsidRPr="00DF0E32">
        <w:t xml:space="preserve">. </w:t>
      </w:r>
      <w:r w:rsidRPr="00DF0E32">
        <w:t>445</w:t>
      </w:r>
      <w:r w:rsidR="00DF0E32" w:rsidRPr="00DF0E32">
        <w:t xml:space="preserve"> e sue successive modifiche ed integrazioni</w:t>
      </w:r>
      <w:r w:rsidRPr="00DF0E32">
        <w:t>, consapevole delle sanzioni penali previste dall</w:t>
      </w:r>
      <w:r w:rsidR="002E0575">
        <w:t>’</w:t>
      </w:r>
      <w:r w:rsidRPr="00DF0E32">
        <w:t>art</w:t>
      </w:r>
      <w:r w:rsidR="00DF0E32" w:rsidRPr="00DF0E32">
        <w:t>.</w:t>
      </w:r>
      <w:r w:rsidRPr="00DF0E32">
        <w:t xml:space="preserve"> 76</w:t>
      </w:r>
      <w:r w:rsidR="00DF0E32" w:rsidRPr="00DF0E32">
        <w:t>,</w:t>
      </w:r>
      <w:r w:rsidRPr="00DF0E32">
        <w:t xml:space="preserve"> del </w:t>
      </w:r>
      <w:r w:rsidR="00DF0E32" w:rsidRPr="00DF0E32">
        <w:t xml:space="preserve">Decreto del Presidente della Repubblica 28.12.2000, n. 445 e sue successive modifiche ed integrazioni </w:t>
      </w:r>
      <w:r w:rsidRPr="00DF0E32">
        <w:t>per le ipotesi di falsità in atti e dichiarazioni mendaci ivi indicate,</w:t>
      </w:r>
    </w:p>
    <w:p w14:paraId="0E8C75FB" w14:textId="77777777" w:rsidR="00DF0E32" w:rsidRDefault="00DF0E32" w:rsidP="00DF0E32"/>
    <w:p w14:paraId="10BF2F3B" w14:textId="77777777" w:rsidR="00BE7ABD" w:rsidRPr="00A07F45" w:rsidRDefault="005C369E" w:rsidP="00DF0E32">
      <w:pPr>
        <w:jc w:val="center"/>
        <w:rPr>
          <w:b/>
          <w:bCs/>
          <w:u w:val="single"/>
        </w:rPr>
      </w:pPr>
      <w:r w:rsidRPr="00A07F45">
        <w:rPr>
          <w:b/>
          <w:bCs/>
          <w:u w:val="single"/>
        </w:rPr>
        <w:t>DICHIARA</w:t>
      </w:r>
    </w:p>
    <w:p w14:paraId="16188FDD" w14:textId="77777777" w:rsidR="00380BE5" w:rsidRDefault="00380BE5" w:rsidP="00380BE5"/>
    <w:p w14:paraId="6C522FF3" w14:textId="0C8764A2" w:rsidR="00380BE5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380BE5">
        <w:rPr>
          <w:sz w:val="24"/>
          <w:szCs w:val="24"/>
          <w:lang w:val="it-IT"/>
        </w:rPr>
        <w:t>di accettare, senza condizione o riserva alcuna, tutte le norme e disposizioni contenute nella lettera d’invito, nel disciplinare di gara, nello schema di contratto, nel capitolato speciale d’appalto, nei piani di sicurezza, nei grafici di progetto;</w:t>
      </w:r>
    </w:p>
    <w:p w14:paraId="35A71905" w14:textId="77777777" w:rsidR="00380BE5" w:rsidRPr="00380BE5" w:rsidRDefault="00380BE5" w:rsidP="00380BE5"/>
    <w:p w14:paraId="280674CA" w14:textId="69134BB6" w:rsidR="00380BE5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380BE5">
        <w:rPr>
          <w:sz w:val="24"/>
          <w:szCs w:val="24"/>
          <w:lang w:val="it-IT"/>
        </w:rPr>
        <w:t>di essersi recato sul luogo di esecuzione dei lavori;</w:t>
      </w:r>
    </w:p>
    <w:p w14:paraId="5340251B" w14:textId="77777777" w:rsidR="00380BE5" w:rsidRPr="00380BE5" w:rsidRDefault="00380BE5" w:rsidP="00380BE5"/>
    <w:p w14:paraId="1ABB386F" w14:textId="2279FB82" w:rsidR="00380BE5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380BE5">
        <w:rPr>
          <w:sz w:val="24"/>
          <w:szCs w:val="24"/>
          <w:lang w:val="it-IT"/>
        </w:rPr>
        <w:t>di aver preso conoscenza e di aver tenuto conto nella formulazione dell’offerta delle condizioni contrattuali e degli oneri compresi quelli eventuali relativi alla raccolta, trasporto e smaltimento dei rifiuti e</w:t>
      </w:r>
      <w:r>
        <w:rPr>
          <w:sz w:val="24"/>
          <w:szCs w:val="24"/>
          <w:lang w:val="it-IT"/>
        </w:rPr>
        <w:t xml:space="preserve"> </w:t>
      </w:r>
      <w:r w:rsidRPr="00380BE5">
        <w:rPr>
          <w:sz w:val="24"/>
          <w:szCs w:val="24"/>
          <w:lang w:val="it-IT"/>
        </w:rPr>
        <w:t>/</w:t>
      </w:r>
      <w:r>
        <w:rPr>
          <w:sz w:val="24"/>
          <w:szCs w:val="24"/>
          <w:lang w:val="it-IT"/>
        </w:rPr>
        <w:t xml:space="preserve"> </w:t>
      </w:r>
      <w:r w:rsidRPr="00380BE5">
        <w:rPr>
          <w:sz w:val="24"/>
          <w:szCs w:val="24"/>
          <w:lang w:val="it-IT"/>
        </w:rPr>
        <w:t>o residui di lavorazione nonché degli obblighi e degli oneri relativi alle disposizioni in materia di sicurezza, di assicurazione, di condizioni di lavoro e di previdenza e assistenza in vigore nel luogo dove devono essere eseguiti i lavori;</w:t>
      </w:r>
    </w:p>
    <w:p w14:paraId="2370C0AA" w14:textId="77777777" w:rsidR="00380BE5" w:rsidRPr="00380BE5" w:rsidRDefault="00380BE5" w:rsidP="00380BE5"/>
    <w:p w14:paraId="1B70C601" w14:textId="77777777" w:rsidR="00380BE5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380BE5">
        <w:rPr>
          <w:sz w:val="24"/>
          <w:szCs w:val="24"/>
          <w:lang w:val="it-IT"/>
        </w:rPr>
        <w:t>di avere nel complesso preso conoscenza della natura dell’appalto e di tutte le circostanze generali, particolari e locali, nessuna esclusa ed eccettuata, suscettibili di influire sulla determinazione dei prezzi, sulle condizioni contrattuali e sull’esecuzione dei lavori e di aver giudicato i lavori stessi realizzabili, gli elaborati progettuali adeguati ed i prezzi nel loro complesso remunerativi e tali da consentire il ribasso offerto;</w:t>
      </w:r>
    </w:p>
    <w:p w14:paraId="4417747E" w14:textId="77777777" w:rsidR="00380BE5" w:rsidRPr="00380BE5" w:rsidRDefault="00380BE5" w:rsidP="00380BE5"/>
    <w:p w14:paraId="5068D95F" w14:textId="77777777" w:rsidR="00380BE5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380BE5">
        <w:rPr>
          <w:sz w:val="24"/>
          <w:szCs w:val="24"/>
          <w:lang w:val="it-IT"/>
        </w:rPr>
        <w:t>dichiara di aver preso conoscenza delle condizioni locali, della viabilità di accesso, di aver verificato le capacità e la disponibilità, compatibili con i tempi di esecuzione previsti, delle cave eventualmente necessarie e delle discariche autorizzate;</w:t>
      </w:r>
    </w:p>
    <w:p w14:paraId="135A5E16" w14:textId="77777777" w:rsidR="00380BE5" w:rsidRPr="00380BE5" w:rsidRDefault="00380BE5" w:rsidP="00380BE5"/>
    <w:p w14:paraId="6167F683" w14:textId="77777777" w:rsidR="00380BE5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380BE5">
        <w:rPr>
          <w:sz w:val="24"/>
          <w:szCs w:val="24"/>
          <w:lang w:val="it-IT"/>
        </w:rPr>
        <w:t>di avere esaminato tutti gli elaborati progettuali, compreso il calcolo sommario della spesa o il computo metrico estimativo, di ritenerli adeguati e realizzabili per il prezzo corrispondente all’offerta presentata;</w:t>
      </w:r>
    </w:p>
    <w:p w14:paraId="058539E7" w14:textId="77777777" w:rsidR="00954052" w:rsidRDefault="00954052" w:rsidP="00954052">
      <w:pPr>
        <w:pStyle w:val="Paragrafoelenco"/>
        <w:rPr>
          <w:szCs w:val="24"/>
        </w:rPr>
      </w:pPr>
    </w:p>
    <w:p w14:paraId="6C68FA18" w14:textId="77777777" w:rsidR="00380BE5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380BE5">
        <w:rPr>
          <w:sz w:val="24"/>
          <w:szCs w:val="24"/>
          <w:lang w:val="it-IT"/>
        </w:rPr>
        <w:t>dichiara di avere tenuto conto, nel formulare la propria offerta, di eventuali maggiorazioni per lievitazione dei prezzi che dovessero intervenire durante l’esecuzione dei lavori, rinunciando fin d’ora a qualsiasi azione o eccezione in merito;</w:t>
      </w:r>
    </w:p>
    <w:p w14:paraId="5FF4828E" w14:textId="77777777" w:rsidR="00380BE5" w:rsidRPr="00380BE5" w:rsidRDefault="00380BE5" w:rsidP="00380BE5"/>
    <w:p w14:paraId="124F6A40" w14:textId="77777777" w:rsidR="00380BE5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380BE5">
        <w:rPr>
          <w:sz w:val="24"/>
          <w:szCs w:val="24"/>
          <w:lang w:val="it-IT"/>
        </w:rPr>
        <w:t>attesta di avere accertato l’esistenza e la reperibilità sul mercato dei materiali e della mano d’opera da impiegare nei lavori, in relazione ai tempi previsti per l’esecuzione degli stessi;</w:t>
      </w:r>
    </w:p>
    <w:p w14:paraId="65A9FC09" w14:textId="77777777" w:rsidR="00380BE5" w:rsidRPr="00380BE5" w:rsidRDefault="00380BE5" w:rsidP="00380BE5">
      <w:pPr>
        <w:pStyle w:val="sche3"/>
        <w:widowControl/>
        <w:suppressAutoHyphens w:val="0"/>
        <w:overflowPunct/>
        <w:textAlignment w:val="auto"/>
        <w:rPr>
          <w:sz w:val="24"/>
          <w:szCs w:val="24"/>
          <w:lang w:val="it-IT"/>
        </w:rPr>
      </w:pPr>
    </w:p>
    <w:p w14:paraId="61D19CD0" w14:textId="0219F44A" w:rsidR="00380BE5" w:rsidRDefault="00380BE5" w:rsidP="00217409">
      <w:pPr>
        <w:pStyle w:val="Rientrocorpodeltesto2"/>
        <w:numPr>
          <w:ilvl w:val="0"/>
          <w:numId w:val="44"/>
        </w:numPr>
        <w:suppressAutoHyphens w:val="0"/>
        <w:autoSpaceDE w:val="0"/>
        <w:ind w:left="454" w:hanging="454"/>
        <w:textAlignment w:val="auto"/>
        <w:rPr>
          <w:szCs w:val="24"/>
        </w:rPr>
      </w:pPr>
      <w:r w:rsidRPr="00380BE5">
        <w:rPr>
          <w:sz w:val="16"/>
          <w:szCs w:val="16"/>
        </w:rPr>
        <w:t>(nel caso di associazione o consorzio o Gruppo Europeo di Interesse Economico non ancora costituiti)</w:t>
      </w:r>
      <w:r w:rsidRPr="00380BE5">
        <w:rPr>
          <w:szCs w:val="24"/>
        </w:rPr>
        <w:t>: che, in caso di aggiudicazione, sarà conferito mandato speciale con rappresentanza o funzioni di capogruppo a</w:t>
      </w:r>
      <w:r>
        <w:rPr>
          <w:szCs w:val="24"/>
        </w:rPr>
        <w:t xml:space="preserve"> </w:t>
      </w:r>
      <w:r w:rsidR="00217409">
        <w:rPr>
          <w:szCs w:val="24"/>
        </w:rPr>
        <w:t>________________ _</w:t>
      </w:r>
      <w:r>
        <w:rPr>
          <w:szCs w:val="24"/>
        </w:rPr>
        <w:t>______________________________________________________________________________;</w:t>
      </w:r>
    </w:p>
    <w:p w14:paraId="620D3A34" w14:textId="77777777" w:rsidR="00380BE5" w:rsidRPr="00380BE5" w:rsidRDefault="00380BE5" w:rsidP="00380BE5">
      <w:pPr>
        <w:rPr>
          <w:rFonts w:cs="Times New Roman"/>
        </w:rPr>
      </w:pPr>
    </w:p>
    <w:p w14:paraId="45A09B74" w14:textId="60DFFA55" w:rsidR="00380BE5" w:rsidRPr="00EE03B4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</w:pPr>
      <w:r w:rsidRPr="00380BE5">
        <w:rPr>
          <w:noProof/>
          <w:sz w:val="16"/>
          <w:szCs w:val="16"/>
          <w:lang w:val="it-IT"/>
        </w:rPr>
        <w:t>(nel caso di associazione o consorzio o Gruppo Europeo di Interesse Economico non ancora costituito)</w:t>
      </w:r>
      <w:r w:rsidRPr="00380BE5">
        <w:rPr>
          <w:noProof/>
          <w:sz w:val="24"/>
          <w:szCs w:val="24"/>
          <w:lang w:val="it-IT"/>
        </w:rPr>
        <w:t xml:space="preserve"> </w:t>
      </w:r>
      <w:proofErr w:type="spellStart"/>
      <w:r w:rsidRPr="00380BE5">
        <w:rPr>
          <w:sz w:val="24"/>
          <w:szCs w:val="24"/>
        </w:rPr>
        <w:t>dichiara</w:t>
      </w:r>
      <w:proofErr w:type="spellEnd"/>
      <w:r w:rsidRPr="00380BE5">
        <w:rPr>
          <w:sz w:val="24"/>
          <w:szCs w:val="24"/>
        </w:rPr>
        <w:t xml:space="preserve"> </w:t>
      </w:r>
      <w:proofErr w:type="spellStart"/>
      <w:r w:rsidRPr="00380BE5">
        <w:rPr>
          <w:sz w:val="24"/>
          <w:szCs w:val="24"/>
        </w:rPr>
        <w:t>che</w:t>
      </w:r>
      <w:proofErr w:type="spellEnd"/>
      <w:r w:rsidRPr="00380BE5">
        <w:rPr>
          <w:sz w:val="24"/>
          <w:szCs w:val="24"/>
        </w:rPr>
        <w:t xml:space="preserve"> le </w:t>
      </w:r>
      <w:proofErr w:type="spellStart"/>
      <w:r w:rsidRPr="00EE03B4">
        <w:t>percentuali</w:t>
      </w:r>
      <w:proofErr w:type="spellEnd"/>
      <w:r w:rsidRPr="00EE03B4">
        <w:t xml:space="preserve"> di </w:t>
      </w:r>
      <w:proofErr w:type="spellStart"/>
      <w:r w:rsidRPr="00EE03B4">
        <w:t>lavori</w:t>
      </w:r>
      <w:proofErr w:type="spellEnd"/>
      <w:r w:rsidRPr="00EE03B4">
        <w:t xml:space="preserve"> e le </w:t>
      </w:r>
      <w:proofErr w:type="spellStart"/>
      <w:r w:rsidRPr="00EE03B4">
        <w:t>categorie</w:t>
      </w:r>
      <w:proofErr w:type="spellEnd"/>
      <w:r w:rsidRPr="00EE03B4">
        <w:t xml:space="preserve"> </w:t>
      </w:r>
      <w:proofErr w:type="spellStart"/>
      <w:r w:rsidRPr="00EE03B4">
        <w:t>dei</w:t>
      </w:r>
      <w:proofErr w:type="spellEnd"/>
      <w:r w:rsidRPr="00EE03B4">
        <w:t xml:space="preserve"> </w:t>
      </w:r>
      <w:proofErr w:type="spellStart"/>
      <w:r w:rsidRPr="00EE03B4">
        <w:t>lavori</w:t>
      </w:r>
      <w:proofErr w:type="spellEnd"/>
      <w:r w:rsidRPr="00EE03B4">
        <w:t xml:space="preserve"> </w:t>
      </w:r>
      <w:proofErr w:type="spellStart"/>
      <w:r w:rsidRPr="00EE03B4">
        <w:t>oggetto</w:t>
      </w:r>
      <w:proofErr w:type="spellEnd"/>
      <w:r w:rsidRPr="00EE03B4">
        <w:t xml:space="preserve"> </w:t>
      </w:r>
      <w:proofErr w:type="spellStart"/>
      <w:r w:rsidRPr="00EE03B4">
        <w:t>d’appalto</w:t>
      </w:r>
      <w:proofErr w:type="spellEnd"/>
      <w:r w:rsidRPr="00EE03B4">
        <w:t xml:space="preserve"> </w:t>
      </w:r>
      <w:proofErr w:type="spellStart"/>
      <w:r w:rsidRPr="00EE03B4">
        <w:t>che</w:t>
      </w:r>
      <w:proofErr w:type="spellEnd"/>
      <w:r w:rsidRPr="00EE03B4">
        <w:t xml:space="preserve"> </w:t>
      </w:r>
      <w:proofErr w:type="spellStart"/>
      <w:r w:rsidRPr="00EE03B4">
        <w:t>verranno</w:t>
      </w:r>
      <w:proofErr w:type="spellEnd"/>
      <w:r w:rsidRPr="00EE03B4">
        <w:t xml:space="preserve"> </w:t>
      </w:r>
      <w:proofErr w:type="spellStart"/>
      <w:r w:rsidRPr="00EE03B4">
        <w:t>eseguite</w:t>
      </w:r>
      <w:proofErr w:type="spellEnd"/>
      <w:r w:rsidRPr="00EE03B4">
        <w:t xml:space="preserve"> da </w:t>
      </w:r>
      <w:proofErr w:type="spellStart"/>
      <w:r w:rsidRPr="00EE03B4">
        <w:t>ciascun</w:t>
      </w:r>
      <w:proofErr w:type="spellEnd"/>
      <w:r w:rsidRPr="00EE03B4">
        <w:t xml:space="preserve"> </w:t>
      </w:r>
      <w:proofErr w:type="spellStart"/>
      <w:r w:rsidRPr="00EE03B4">
        <w:t>concorrente</w:t>
      </w:r>
      <w:proofErr w:type="spellEnd"/>
      <w:r w:rsidRPr="00EE03B4">
        <w:t xml:space="preserve">, </w:t>
      </w:r>
      <w:proofErr w:type="spellStart"/>
      <w:r w:rsidRPr="00EE03B4">
        <w:t>sono</w:t>
      </w:r>
      <w:proofErr w:type="spellEnd"/>
      <w:r w:rsidRPr="00EE03B4">
        <w:t xml:space="preserve"> </w:t>
      </w:r>
      <w:proofErr w:type="spellStart"/>
      <w:r w:rsidRPr="00EE03B4">
        <w:t>così</w:t>
      </w:r>
      <w:proofErr w:type="spellEnd"/>
      <w:r w:rsidRPr="00EE03B4">
        <w:t xml:space="preserve"> </w:t>
      </w:r>
      <w:proofErr w:type="spellStart"/>
      <w:r w:rsidRPr="00EE03B4">
        <w:t>riassunte</w:t>
      </w:r>
      <w:proofErr w:type="spellEnd"/>
      <w:r w:rsidRPr="00EE03B4">
        <w:t>:</w:t>
      </w:r>
    </w:p>
    <w:p w14:paraId="3D789612" w14:textId="77777777" w:rsidR="00380BE5" w:rsidRDefault="00380BE5" w:rsidP="00380BE5"/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410"/>
        <w:gridCol w:w="2551"/>
        <w:gridCol w:w="2552"/>
      </w:tblGrid>
      <w:tr w:rsidR="00380BE5" w:rsidRPr="00380BE5" w14:paraId="1E86EDF1" w14:textId="77777777" w:rsidTr="00217409">
        <w:trPr>
          <w:trHeight w:val="567"/>
        </w:trPr>
        <w:tc>
          <w:tcPr>
            <w:tcW w:w="1984" w:type="dxa"/>
            <w:shd w:val="clear" w:color="auto" w:fill="E6E6E6"/>
            <w:vAlign w:val="center"/>
          </w:tcPr>
          <w:p w14:paraId="5621FDB7" w14:textId="47F99D15" w:rsidR="00380BE5" w:rsidRPr="00380BE5" w:rsidRDefault="00380BE5" w:rsidP="00380BE5">
            <w:pPr>
              <w:pStyle w:val="sche3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80BE5">
              <w:rPr>
                <w:b/>
                <w:bCs/>
                <w:sz w:val="24"/>
                <w:szCs w:val="24"/>
                <w:lang w:val="it-IT"/>
              </w:rPr>
              <w:t>DITTA</w:t>
            </w:r>
          </w:p>
        </w:tc>
        <w:tc>
          <w:tcPr>
            <w:tcW w:w="2410" w:type="dxa"/>
            <w:shd w:val="clear" w:color="auto" w:fill="E6E6E6"/>
            <w:vAlign w:val="center"/>
          </w:tcPr>
          <w:p w14:paraId="0985453B" w14:textId="35EAE773" w:rsidR="00380BE5" w:rsidRPr="00380BE5" w:rsidRDefault="00380BE5" w:rsidP="00380BE5">
            <w:pPr>
              <w:pStyle w:val="sche3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80BE5">
              <w:rPr>
                <w:b/>
                <w:bCs/>
                <w:sz w:val="24"/>
                <w:szCs w:val="24"/>
                <w:lang w:val="it-IT"/>
              </w:rPr>
              <w:t xml:space="preserve">CATEGORIA DEI LAVORI </w:t>
            </w:r>
            <w:r>
              <w:rPr>
                <w:b/>
                <w:bCs/>
                <w:sz w:val="24"/>
                <w:szCs w:val="24"/>
                <w:lang w:val="it-IT"/>
              </w:rPr>
              <w:t>______</w:t>
            </w:r>
            <w:r w:rsidRPr="00380BE5">
              <w:rPr>
                <w:b/>
                <w:bCs/>
                <w:sz w:val="24"/>
                <w:szCs w:val="24"/>
                <w:lang w:val="it-IT"/>
              </w:rPr>
              <w:t xml:space="preserve"> (%)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1B8D6B82" w14:textId="12B28C14" w:rsidR="00380BE5" w:rsidRPr="00380BE5" w:rsidRDefault="00380BE5" w:rsidP="00380BE5">
            <w:pPr>
              <w:pStyle w:val="sche3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80BE5">
              <w:rPr>
                <w:b/>
                <w:bCs/>
                <w:sz w:val="24"/>
                <w:szCs w:val="24"/>
                <w:lang w:val="it-IT"/>
              </w:rPr>
              <w:t xml:space="preserve">CATEGORIA DEI LAVORI </w:t>
            </w:r>
            <w:r>
              <w:rPr>
                <w:b/>
                <w:bCs/>
                <w:sz w:val="24"/>
                <w:szCs w:val="24"/>
                <w:lang w:val="it-IT"/>
              </w:rPr>
              <w:t>________</w:t>
            </w:r>
            <w:r w:rsidRPr="00380BE5">
              <w:rPr>
                <w:b/>
                <w:bCs/>
                <w:sz w:val="24"/>
                <w:szCs w:val="24"/>
                <w:lang w:val="it-IT"/>
              </w:rPr>
              <w:t xml:space="preserve"> (%)</w:t>
            </w:r>
          </w:p>
        </w:tc>
        <w:tc>
          <w:tcPr>
            <w:tcW w:w="2552" w:type="dxa"/>
            <w:shd w:val="clear" w:color="auto" w:fill="E6E6E6"/>
          </w:tcPr>
          <w:p w14:paraId="5164AE7E" w14:textId="0708B806" w:rsidR="00380BE5" w:rsidRPr="00380BE5" w:rsidRDefault="00380BE5" w:rsidP="00380BE5">
            <w:pPr>
              <w:pStyle w:val="sche3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80BE5">
              <w:rPr>
                <w:b/>
                <w:bCs/>
                <w:sz w:val="24"/>
                <w:szCs w:val="24"/>
                <w:lang w:val="it-IT"/>
              </w:rPr>
              <w:t xml:space="preserve">CATEGORIA DEI LAVORI </w:t>
            </w:r>
            <w:r>
              <w:rPr>
                <w:b/>
                <w:bCs/>
                <w:sz w:val="24"/>
                <w:szCs w:val="24"/>
                <w:lang w:val="it-IT"/>
              </w:rPr>
              <w:t>________</w:t>
            </w:r>
            <w:r w:rsidRPr="00380BE5">
              <w:rPr>
                <w:b/>
                <w:bCs/>
                <w:sz w:val="24"/>
                <w:szCs w:val="24"/>
                <w:lang w:val="it-IT"/>
              </w:rPr>
              <w:t xml:space="preserve"> (%)</w:t>
            </w:r>
          </w:p>
        </w:tc>
      </w:tr>
      <w:tr w:rsidR="00380BE5" w:rsidRPr="00380BE5" w14:paraId="73DC20EF" w14:textId="77777777" w:rsidTr="00217409">
        <w:trPr>
          <w:trHeight w:val="283"/>
        </w:trPr>
        <w:tc>
          <w:tcPr>
            <w:tcW w:w="1984" w:type="dxa"/>
            <w:vAlign w:val="bottom"/>
          </w:tcPr>
          <w:p w14:paraId="39630C0B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bottom"/>
          </w:tcPr>
          <w:p w14:paraId="27D1E581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bottom"/>
          </w:tcPr>
          <w:p w14:paraId="3A5E41BB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14:paraId="4D0C81CB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80BE5" w:rsidRPr="00380BE5" w14:paraId="28B861EF" w14:textId="77777777" w:rsidTr="00217409">
        <w:trPr>
          <w:trHeight w:val="283"/>
        </w:trPr>
        <w:tc>
          <w:tcPr>
            <w:tcW w:w="1984" w:type="dxa"/>
            <w:vAlign w:val="bottom"/>
          </w:tcPr>
          <w:p w14:paraId="5EE86902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bottom"/>
          </w:tcPr>
          <w:p w14:paraId="1511590E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bottom"/>
          </w:tcPr>
          <w:p w14:paraId="55923411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14:paraId="64E4630A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80BE5" w:rsidRPr="00380BE5" w14:paraId="3B68363A" w14:textId="77777777" w:rsidTr="00217409">
        <w:trPr>
          <w:trHeight w:val="283"/>
        </w:trPr>
        <w:tc>
          <w:tcPr>
            <w:tcW w:w="1984" w:type="dxa"/>
            <w:vAlign w:val="bottom"/>
          </w:tcPr>
          <w:p w14:paraId="4491C57F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bottom"/>
          </w:tcPr>
          <w:p w14:paraId="27527167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bottom"/>
          </w:tcPr>
          <w:p w14:paraId="20D55536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14:paraId="3332B576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80BE5" w:rsidRPr="00380BE5" w14:paraId="7933355B" w14:textId="77777777" w:rsidTr="00217409">
        <w:trPr>
          <w:trHeight w:val="283"/>
        </w:trPr>
        <w:tc>
          <w:tcPr>
            <w:tcW w:w="1984" w:type="dxa"/>
            <w:vAlign w:val="bottom"/>
          </w:tcPr>
          <w:p w14:paraId="27F5180D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bottom"/>
          </w:tcPr>
          <w:p w14:paraId="00A8816B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bottom"/>
          </w:tcPr>
          <w:p w14:paraId="5B799F6A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14:paraId="63E59287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80BE5" w:rsidRPr="00380BE5" w14:paraId="5A6E4C4F" w14:textId="77777777" w:rsidTr="00217409">
        <w:trPr>
          <w:trHeight w:val="283"/>
        </w:trPr>
        <w:tc>
          <w:tcPr>
            <w:tcW w:w="1984" w:type="dxa"/>
            <w:vAlign w:val="bottom"/>
          </w:tcPr>
          <w:p w14:paraId="3C92EEFA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bottom"/>
          </w:tcPr>
          <w:p w14:paraId="6BE6BDAA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bottom"/>
          </w:tcPr>
          <w:p w14:paraId="0E072297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14:paraId="42C6A9D6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80BE5" w:rsidRPr="00380BE5" w14:paraId="142B156F" w14:textId="77777777" w:rsidTr="00217409">
        <w:trPr>
          <w:trHeight w:val="283"/>
        </w:trPr>
        <w:tc>
          <w:tcPr>
            <w:tcW w:w="1984" w:type="dxa"/>
            <w:shd w:val="clear" w:color="auto" w:fill="E6E6E6"/>
            <w:vAlign w:val="center"/>
          </w:tcPr>
          <w:p w14:paraId="54725D2C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380BE5">
              <w:rPr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410" w:type="dxa"/>
            <w:shd w:val="clear" w:color="auto" w:fill="E6E6E6"/>
            <w:vAlign w:val="center"/>
          </w:tcPr>
          <w:p w14:paraId="426D3F18" w14:textId="7777777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380BE5">
              <w:rPr>
                <w:sz w:val="24"/>
                <w:szCs w:val="24"/>
                <w:lang w:val="it-IT"/>
              </w:rPr>
              <w:t>100 %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741A5AF3" w14:textId="74887912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380BE5">
              <w:rPr>
                <w:sz w:val="24"/>
                <w:szCs w:val="24"/>
                <w:lang w:val="it-IT"/>
              </w:rPr>
              <w:t>100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380BE5">
              <w:rPr>
                <w:sz w:val="24"/>
                <w:szCs w:val="24"/>
                <w:lang w:val="it-IT"/>
              </w:rPr>
              <w:t>%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32201750" w14:textId="32999EE7" w:rsidR="00380BE5" w:rsidRPr="00380BE5" w:rsidRDefault="00380BE5" w:rsidP="00380BE5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380BE5">
              <w:rPr>
                <w:sz w:val="24"/>
                <w:szCs w:val="24"/>
                <w:lang w:val="it-IT"/>
              </w:rPr>
              <w:t>100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380BE5">
              <w:rPr>
                <w:sz w:val="24"/>
                <w:szCs w:val="24"/>
                <w:lang w:val="it-IT"/>
              </w:rPr>
              <w:t>%</w:t>
            </w:r>
          </w:p>
        </w:tc>
      </w:tr>
    </w:tbl>
    <w:p w14:paraId="53E1EDBC" w14:textId="77777777" w:rsidR="00380BE5" w:rsidRPr="00380BE5" w:rsidRDefault="00380BE5" w:rsidP="00380BE5">
      <w:pPr>
        <w:pStyle w:val="sche3"/>
        <w:tabs>
          <w:tab w:val="left" w:pos="426"/>
        </w:tabs>
        <w:rPr>
          <w:sz w:val="24"/>
          <w:szCs w:val="24"/>
          <w:lang w:val="it-IT"/>
        </w:rPr>
      </w:pPr>
    </w:p>
    <w:p w14:paraId="1D6A17CC" w14:textId="02782038" w:rsidR="00380BE5" w:rsidRPr="00380BE5" w:rsidRDefault="00380BE5" w:rsidP="00217409">
      <w:pPr>
        <w:widowControl/>
        <w:numPr>
          <w:ilvl w:val="0"/>
          <w:numId w:val="44"/>
        </w:numPr>
        <w:suppressAutoHyphens w:val="0"/>
        <w:autoSpaceDN/>
        <w:ind w:left="454" w:hanging="454"/>
        <w:jc w:val="both"/>
        <w:textAlignment w:val="auto"/>
        <w:rPr>
          <w:rFonts w:cs="Times New Roman"/>
        </w:rPr>
      </w:pPr>
      <w:r w:rsidRPr="00380BE5">
        <w:rPr>
          <w:rFonts w:cs="Times New Roman"/>
        </w:rPr>
        <w:t>di aver ricevuto l’informativa sul trattamento dei dati personali di cui agli artt. 13 e 14</w:t>
      </w:r>
      <w:r>
        <w:rPr>
          <w:rFonts w:cs="Times New Roman"/>
        </w:rPr>
        <w:t>,</w:t>
      </w:r>
      <w:r w:rsidRPr="00380BE5">
        <w:rPr>
          <w:rFonts w:cs="Times New Roman"/>
        </w:rPr>
        <w:t xml:space="preserve"> del Regolamento </w:t>
      </w:r>
      <w:r>
        <w:rPr>
          <w:rFonts w:cs="Times New Roman"/>
        </w:rPr>
        <w:t>E</w:t>
      </w:r>
      <w:r w:rsidRPr="00380BE5">
        <w:rPr>
          <w:rFonts w:cs="Times New Roman"/>
        </w:rPr>
        <w:t>urope</w:t>
      </w:r>
      <w:r>
        <w:rPr>
          <w:rFonts w:cs="Times New Roman"/>
        </w:rPr>
        <w:t>o</w:t>
      </w:r>
      <w:r w:rsidRPr="00380BE5">
        <w:rPr>
          <w:rFonts w:cs="Times New Roman"/>
        </w:rPr>
        <w:t xml:space="preserve"> n. 679/2016, inserita all’interno della lettera d’invito;</w:t>
      </w:r>
    </w:p>
    <w:p w14:paraId="7BE0CD90" w14:textId="77777777" w:rsidR="00380BE5" w:rsidRPr="00907118" w:rsidRDefault="00380BE5" w:rsidP="00380BE5">
      <w:pPr>
        <w:widowControl/>
        <w:suppressAutoHyphens w:val="0"/>
        <w:autoSpaceDN/>
        <w:jc w:val="both"/>
        <w:textAlignment w:val="auto"/>
        <w:rPr>
          <w:rFonts w:cs="Times New Roman"/>
        </w:rPr>
      </w:pPr>
    </w:p>
    <w:p w14:paraId="613D056E" w14:textId="641B6B78" w:rsidR="00907118" w:rsidRDefault="00380BE5" w:rsidP="00217409">
      <w:pPr>
        <w:widowControl/>
        <w:numPr>
          <w:ilvl w:val="0"/>
          <w:numId w:val="44"/>
        </w:numPr>
        <w:autoSpaceDE w:val="0"/>
        <w:ind w:left="454" w:hanging="454"/>
        <w:jc w:val="both"/>
        <w:textAlignment w:val="auto"/>
        <w:rPr>
          <w:rFonts w:cs="Times New Roman"/>
        </w:rPr>
      </w:pPr>
      <w:r w:rsidRPr="00907118">
        <w:rPr>
          <w:rFonts w:cs="Times New Roman"/>
        </w:rPr>
        <w:t xml:space="preserve">ai fini dell’applicazione delle riduzioni di cui al settimo comma, dell’art. 106, </w:t>
      </w:r>
      <w:r w:rsidR="00907118" w:rsidRPr="00907118">
        <w:rPr>
          <w:rFonts w:cs="Times New Roman"/>
        </w:rPr>
        <w:t xml:space="preserve">del </w:t>
      </w:r>
      <w:r w:rsidR="00907118" w:rsidRPr="00907118">
        <w:rPr>
          <w:rFonts w:cs="Times New Roman"/>
          <w:bCs/>
        </w:rPr>
        <w:t>Decreto Legislativo 31.03.2023, n. 36 e sue successive modifiche ed integrazioni</w:t>
      </w:r>
      <w:r w:rsidRPr="00907118">
        <w:rPr>
          <w:rFonts w:cs="Times New Roman"/>
        </w:rPr>
        <w:t xml:space="preserve"> sull’importo della garanzia provvisoria prevista dal disciplinare di gara, di essere in possesso dei seguenti requisiti</w:t>
      </w:r>
      <w:r w:rsidR="00907118">
        <w:rPr>
          <w:rFonts w:cs="Times New Roman"/>
        </w:rPr>
        <w:t xml:space="preserve"> </w:t>
      </w:r>
      <w:r w:rsidR="00217409">
        <w:rPr>
          <w:rFonts w:cs="Times New Roman"/>
        </w:rPr>
        <w:t xml:space="preserve">___________ </w:t>
      </w:r>
      <w:r w:rsidR="00907118">
        <w:rPr>
          <w:rFonts w:cs="Times New Roman"/>
        </w:rPr>
        <w:t>_______________________________________________________________________________;</w:t>
      </w:r>
    </w:p>
    <w:p w14:paraId="5329BC54" w14:textId="77777777" w:rsidR="00907118" w:rsidRDefault="00907118" w:rsidP="00907118"/>
    <w:p w14:paraId="6451AF03" w14:textId="1BFDF850" w:rsidR="00907118" w:rsidRPr="00907118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907118">
        <w:rPr>
          <w:sz w:val="24"/>
          <w:szCs w:val="24"/>
          <w:lang w:val="it-IT"/>
        </w:rPr>
        <w:t>di prendere atto che</w:t>
      </w:r>
      <w:r w:rsidR="00907118" w:rsidRPr="00907118">
        <w:rPr>
          <w:sz w:val="24"/>
          <w:szCs w:val="24"/>
          <w:lang w:val="it-IT"/>
        </w:rPr>
        <w:t xml:space="preserve"> </w:t>
      </w:r>
      <w:r w:rsidRPr="00907118">
        <w:rPr>
          <w:sz w:val="24"/>
          <w:szCs w:val="24"/>
        </w:rPr>
        <w:t xml:space="preserve">le </w:t>
      </w:r>
      <w:proofErr w:type="spellStart"/>
      <w:r w:rsidR="00907118" w:rsidRPr="00907118">
        <w:rPr>
          <w:sz w:val="24"/>
          <w:szCs w:val="24"/>
        </w:rPr>
        <w:t>indicazion</w:t>
      </w:r>
      <w:r w:rsidR="00907118">
        <w:rPr>
          <w:sz w:val="24"/>
          <w:szCs w:val="24"/>
        </w:rPr>
        <w:t>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delle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voci</w:t>
      </w:r>
      <w:proofErr w:type="spellEnd"/>
      <w:r w:rsidRPr="00907118">
        <w:rPr>
          <w:sz w:val="24"/>
          <w:szCs w:val="24"/>
        </w:rPr>
        <w:t xml:space="preserve"> e </w:t>
      </w:r>
      <w:proofErr w:type="spellStart"/>
      <w:r w:rsidRPr="00907118">
        <w:rPr>
          <w:sz w:val="24"/>
          <w:szCs w:val="24"/>
        </w:rPr>
        <w:t>quantità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riportate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nella</w:t>
      </w:r>
      <w:proofErr w:type="spellEnd"/>
      <w:r w:rsidRPr="00907118">
        <w:rPr>
          <w:sz w:val="24"/>
          <w:szCs w:val="24"/>
        </w:rPr>
        <w:t xml:space="preserve"> “</w:t>
      </w:r>
      <w:proofErr w:type="spellStart"/>
      <w:r w:rsidRPr="00907118">
        <w:rPr>
          <w:sz w:val="24"/>
          <w:szCs w:val="24"/>
        </w:rPr>
        <w:t>lista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delle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categoria</w:t>
      </w:r>
      <w:proofErr w:type="spellEnd"/>
      <w:r w:rsidRPr="00907118">
        <w:rPr>
          <w:sz w:val="24"/>
          <w:szCs w:val="24"/>
        </w:rPr>
        <w:t xml:space="preserve"> di </w:t>
      </w:r>
      <w:proofErr w:type="spellStart"/>
      <w:r w:rsidRPr="00907118">
        <w:rPr>
          <w:sz w:val="24"/>
          <w:szCs w:val="24"/>
        </w:rPr>
        <w:t>lavorazioni</w:t>
      </w:r>
      <w:proofErr w:type="spellEnd"/>
      <w:r w:rsidRPr="00907118">
        <w:rPr>
          <w:sz w:val="24"/>
          <w:szCs w:val="24"/>
        </w:rPr>
        <w:t xml:space="preserve"> e </w:t>
      </w:r>
      <w:proofErr w:type="spellStart"/>
      <w:r w:rsidRPr="00907118">
        <w:rPr>
          <w:sz w:val="24"/>
          <w:szCs w:val="24"/>
        </w:rPr>
        <w:t>forniture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previste</w:t>
      </w:r>
      <w:proofErr w:type="spellEnd"/>
      <w:r w:rsidRPr="00907118">
        <w:rPr>
          <w:sz w:val="24"/>
          <w:szCs w:val="24"/>
        </w:rPr>
        <w:t xml:space="preserve"> per </w:t>
      </w:r>
      <w:proofErr w:type="spellStart"/>
      <w:r w:rsidRPr="00907118">
        <w:rPr>
          <w:sz w:val="24"/>
          <w:szCs w:val="24"/>
        </w:rPr>
        <w:t>l’esecuzione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dei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lavori</w:t>
      </w:r>
      <w:proofErr w:type="spellEnd"/>
      <w:r w:rsidRPr="00907118">
        <w:rPr>
          <w:sz w:val="24"/>
          <w:szCs w:val="24"/>
        </w:rPr>
        <w:t xml:space="preserve">” non ha </w:t>
      </w:r>
      <w:proofErr w:type="spellStart"/>
      <w:r w:rsidRPr="00907118">
        <w:rPr>
          <w:sz w:val="24"/>
          <w:szCs w:val="24"/>
        </w:rPr>
        <w:t>valore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negoziale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essendo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il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prezzo</w:t>
      </w:r>
      <w:proofErr w:type="spellEnd"/>
      <w:r w:rsidRPr="00907118">
        <w:rPr>
          <w:sz w:val="24"/>
          <w:szCs w:val="24"/>
        </w:rPr>
        <w:t xml:space="preserve">, </w:t>
      </w:r>
      <w:proofErr w:type="spellStart"/>
      <w:r w:rsidRPr="00907118">
        <w:rPr>
          <w:sz w:val="24"/>
          <w:szCs w:val="24"/>
        </w:rPr>
        <w:t>determinato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attraverso</w:t>
      </w:r>
      <w:proofErr w:type="spellEnd"/>
      <w:r w:rsidRPr="00907118">
        <w:rPr>
          <w:sz w:val="24"/>
          <w:szCs w:val="24"/>
        </w:rPr>
        <w:t xml:space="preserve"> la </w:t>
      </w:r>
      <w:proofErr w:type="spellStart"/>
      <w:r w:rsidRPr="00907118">
        <w:rPr>
          <w:sz w:val="24"/>
          <w:szCs w:val="24"/>
        </w:rPr>
        <w:t>stessa</w:t>
      </w:r>
      <w:proofErr w:type="spellEnd"/>
      <w:r w:rsidRPr="00907118">
        <w:rPr>
          <w:sz w:val="24"/>
          <w:szCs w:val="24"/>
        </w:rPr>
        <w:t xml:space="preserve">, </w:t>
      </w:r>
      <w:proofErr w:type="spellStart"/>
      <w:r w:rsidRPr="00907118">
        <w:rPr>
          <w:sz w:val="24"/>
          <w:szCs w:val="24"/>
        </w:rPr>
        <w:t>convenuto</w:t>
      </w:r>
      <w:proofErr w:type="spellEnd"/>
      <w:r w:rsidRPr="00907118">
        <w:rPr>
          <w:sz w:val="24"/>
          <w:szCs w:val="24"/>
        </w:rPr>
        <w:t xml:space="preserve"> a </w:t>
      </w:r>
      <w:proofErr w:type="spellStart"/>
      <w:r w:rsidRPr="00907118">
        <w:rPr>
          <w:sz w:val="24"/>
          <w:szCs w:val="24"/>
        </w:rPr>
        <w:t>corpo</w:t>
      </w:r>
      <w:proofErr w:type="spellEnd"/>
      <w:r w:rsidRPr="00907118">
        <w:rPr>
          <w:sz w:val="24"/>
          <w:szCs w:val="24"/>
        </w:rPr>
        <w:t xml:space="preserve"> e, </w:t>
      </w:r>
      <w:proofErr w:type="spellStart"/>
      <w:r w:rsidRPr="00907118">
        <w:rPr>
          <w:sz w:val="24"/>
          <w:szCs w:val="24"/>
        </w:rPr>
        <w:t>pertanto</w:t>
      </w:r>
      <w:proofErr w:type="spellEnd"/>
      <w:r w:rsidRPr="00907118">
        <w:rPr>
          <w:sz w:val="24"/>
          <w:szCs w:val="24"/>
        </w:rPr>
        <w:t xml:space="preserve">, </w:t>
      </w:r>
      <w:proofErr w:type="spellStart"/>
      <w:r w:rsidRPr="00907118">
        <w:rPr>
          <w:sz w:val="24"/>
          <w:szCs w:val="24"/>
        </w:rPr>
        <w:t>fisso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ed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invariabile</w:t>
      </w:r>
      <w:proofErr w:type="spellEnd"/>
      <w:r w:rsidRPr="00907118">
        <w:rPr>
          <w:sz w:val="24"/>
          <w:szCs w:val="24"/>
        </w:rPr>
        <w:t xml:space="preserve">. e </w:t>
      </w:r>
      <w:proofErr w:type="spellStart"/>
      <w:r w:rsidRPr="00907118">
        <w:rPr>
          <w:sz w:val="24"/>
          <w:szCs w:val="24"/>
        </w:rPr>
        <w:t>che</w:t>
      </w:r>
      <w:proofErr w:type="spellEnd"/>
      <w:r w:rsidRPr="00907118">
        <w:rPr>
          <w:sz w:val="24"/>
          <w:szCs w:val="24"/>
        </w:rPr>
        <w:t xml:space="preserve"> lo </w:t>
      </w:r>
      <w:proofErr w:type="spellStart"/>
      <w:r w:rsidRPr="00907118">
        <w:rPr>
          <w:sz w:val="24"/>
          <w:szCs w:val="24"/>
        </w:rPr>
        <w:t>stesso</w:t>
      </w:r>
      <w:proofErr w:type="spellEnd"/>
      <w:r w:rsidRPr="00907118">
        <w:rPr>
          <w:sz w:val="24"/>
          <w:szCs w:val="24"/>
        </w:rPr>
        <w:t xml:space="preserve"> è </w:t>
      </w:r>
      <w:proofErr w:type="spellStart"/>
      <w:r w:rsidRPr="00907118">
        <w:rPr>
          <w:sz w:val="24"/>
          <w:szCs w:val="24"/>
        </w:rPr>
        <w:t>stato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computato</w:t>
      </w:r>
      <w:proofErr w:type="spellEnd"/>
      <w:r w:rsidRPr="00907118">
        <w:rPr>
          <w:sz w:val="24"/>
          <w:szCs w:val="24"/>
        </w:rPr>
        <w:t xml:space="preserve">, in </w:t>
      </w:r>
      <w:proofErr w:type="spellStart"/>
      <w:r w:rsidRPr="00907118">
        <w:rPr>
          <w:sz w:val="24"/>
          <w:szCs w:val="24"/>
        </w:rPr>
        <w:t>sede</w:t>
      </w:r>
      <w:proofErr w:type="spellEnd"/>
      <w:r w:rsidRPr="00907118">
        <w:rPr>
          <w:sz w:val="24"/>
          <w:szCs w:val="24"/>
        </w:rPr>
        <w:t xml:space="preserve"> di </w:t>
      </w:r>
      <w:proofErr w:type="spellStart"/>
      <w:r w:rsidRPr="00907118">
        <w:rPr>
          <w:sz w:val="24"/>
          <w:szCs w:val="24"/>
        </w:rPr>
        <w:t>predisposizione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della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propria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offerta</w:t>
      </w:r>
      <w:proofErr w:type="spellEnd"/>
      <w:r w:rsidRPr="00907118">
        <w:rPr>
          <w:sz w:val="24"/>
          <w:szCs w:val="24"/>
        </w:rPr>
        <w:t xml:space="preserve">, </w:t>
      </w:r>
      <w:proofErr w:type="spellStart"/>
      <w:r w:rsidRPr="00907118">
        <w:rPr>
          <w:sz w:val="24"/>
          <w:szCs w:val="24"/>
        </w:rPr>
        <w:t>facendo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riferimento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agli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elaborati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grafici</w:t>
      </w:r>
      <w:proofErr w:type="spellEnd"/>
      <w:r w:rsidRPr="00907118">
        <w:rPr>
          <w:sz w:val="24"/>
          <w:szCs w:val="24"/>
        </w:rPr>
        <w:t xml:space="preserve">, al </w:t>
      </w:r>
      <w:proofErr w:type="spellStart"/>
      <w:r w:rsidRPr="00907118">
        <w:rPr>
          <w:sz w:val="24"/>
          <w:szCs w:val="24"/>
        </w:rPr>
        <w:t>capitolato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speciale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d’appalto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nonché</w:t>
      </w:r>
      <w:proofErr w:type="spellEnd"/>
      <w:r w:rsidRPr="00907118">
        <w:rPr>
          <w:sz w:val="24"/>
          <w:szCs w:val="24"/>
        </w:rPr>
        <w:t xml:space="preserve"> a </w:t>
      </w:r>
      <w:proofErr w:type="spellStart"/>
      <w:r w:rsidRPr="00907118">
        <w:rPr>
          <w:sz w:val="24"/>
          <w:szCs w:val="24"/>
        </w:rPr>
        <w:t>tutti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gli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altri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documenti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costituenti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l’appalto</w:t>
      </w:r>
      <w:proofErr w:type="spellEnd"/>
      <w:r w:rsidRPr="00907118">
        <w:rPr>
          <w:sz w:val="24"/>
          <w:szCs w:val="24"/>
        </w:rPr>
        <w:t xml:space="preserve"> di cui è </w:t>
      </w:r>
      <w:proofErr w:type="spellStart"/>
      <w:r w:rsidRPr="00907118">
        <w:rPr>
          <w:sz w:val="24"/>
          <w:szCs w:val="24"/>
        </w:rPr>
        <w:t>previsto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facciano</w:t>
      </w:r>
      <w:proofErr w:type="spellEnd"/>
      <w:r w:rsidRPr="00907118">
        <w:rPr>
          <w:sz w:val="24"/>
          <w:szCs w:val="24"/>
        </w:rPr>
        <w:t xml:space="preserve"> parte </w:t>
      </w:r>
      <w:proofErr w:type="spellStart"/>
      <w:r w:rsidRPr="00907118">
        <w:rPr>
          <w:sz w:val="24"/>
          <w:szCs w:val="24"/>
        </w:rPr>
        <w:t>integrante</w:t>
      </w:r>
      <w:proofErr w:type="spellEnd"/>
      <w:r w:rsidRPr="00907118">
        <w:rPr>
          <w:sz w:val="24"/>
          <w:szCs w:val="24"/>
        </w:rPr>
        <w:t xml:space="preserve"> del </w:t>
      </w:r>
      <w:proofErr w:type="spellStart"/>
      <w:r w:rsidRPr="00907118">
        <w:rPr>
          <w:sz w:val="24"/>
          <w:szCs w:val="24"/>
        </w:rPr>
        <w:t>contratto</w:t>
      </w:r>
      <w:proofErr w:type="spellEnd"/>
      <w:r w:rsidR="00907118">
        <w:rPr>
          <w:sz w:val="24"/>
          <w:szCs w:val="24"/>
        </w:rPr>
        <w:t>;</w:t>
      </w:r>
    </w:p>
    <w:p w14:paraId="2CB3EF84" w14:textId="77777777" w:rsidR="00907118" w:rsidRPr="00907118" w:rsidRDefault="00907118" w:rsidP="00907118"/>
    <w:p w14:paraId="1AA0388B" w14:textId="3BAA3517" w:rsidR="00907118" w:rsidRPr="00907118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907118">
        <w:rPr>
          <w:sz w:val="24"/>
          <w:szCs w:val="24"/>
        </w:rPr>
        <w:t xml:space="preserve">di </w:t>
      </w:r>
      <w:proofErr w:type="spellStart"/>
      <w:r w:rsidRPr="00907118">
        <w:rPr>
          <w:sz w:val="24"/>
          <w:szCs w:val="24"/>
        </w:rPr>
        <w:t>applicare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il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Contratto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Collettivo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Nazionale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applicato</w:t>
      </w:r>
      <w:proofErr w:type="spellEnd"/>
      <w:r w:rsidRPr="00907118">
        <w:rPr>
          <w:sz w:val="24"/>
          <w:szCs w:val="24"/>
        </w:rPr>
        <w:t xml:space="preserve"> con </w:t>
      </w:r>
      <w:proofErr w:type="spellStart"/>
      <w:r w:rsidRPr="00907118">
        <w:rPr>
          <w:sz w:val="24"/>
          <w:szCs w:val="24"/>
        </w:rPr>
        <w:t>l’indicazione</w:t>
      </w:r>
      <w:proofErr w:type="spellEnd"/>
      <w:r w:rsidRPr="00907118">
        <w:rPr>
          <w:sz w:val="24"/>
          <w:szCs w:val="24"/>
        </w:rPr>
        <w:t xml:space="preserve"> del </w:t>
      </w:r>
      <w:proofErr w:type="spellStart"/>
      <w:r w:rsidRPr="00907118">
        <w:rPr>
          <w:sz w:val="24"/>
          <w:szCs w:val="24"/>
        </w:rPr>
        <w:t>relativo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codice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alfanumerico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unico</w:t>
      </w:r>
      <w:proofErr w:type="spellEnd"/>
      <w:r w:rsidRPr="00907118">
        <w:rPr>
          <w:sz w:val="24"/>
          <w:szCs w:val="24"/>
        </w:rPr>
        <w:t xml:space="preserve"> di cui </w:t>
      </w:r>
      <w:proofErr w:type="spellStart"/>
      <w:r w:rsidRPr="00907118">
        <w:rPr>
          <w:sz w:val="24"/>
          <w:szCs w:val="24"/>
        </w:rPr>
        <w:t>all’art</w:t>
      </w:r>
      <w:proofErr w:type="spellEnd"/>
      <w:r w:rsidR="00907118" w:rsidRPr="00907118">
        <w:rPr>
          <w:sz w:val="24"/>
          <w:szCs w:val="24"/>
        </w:rPr>
        <w:t xml:space="preserve">. </w:t>
      </w:r>
      <w:r w:rsidRPr="00907118">
        <w:rPr>
          <w:sz w:val="24"/>
          <w:szCs w:val="24"/>
        </w:rPr>
        <w:t xml:space="preserve">16 </w:t>
      </w:r>
      <w:r w:rsidR="00907118" w:rsidRPr="00907118">
        <w:rPr>
          <w:sz w:val="24"/>
          <w:szCs w:val="24"/>
        </w:rPr>
        <w:t>quarter,</w:t>
      </w:r>
      <w:r w:rsidRPr="00907118">
        <w:rPr>
          <w:sz w:val="24"/>
          <w:szCs w:val="24"/>
        </w:rPr>
        <w:t xml:space="preserve"> del </w:t>
      </w:r>
      <w:proofErr w:type="spellStart"/>
      <w:r w:rsidRPr="00907118">
        <w:rPr>
          <w:sz w:val="24"/>
          <w:szCs w:val="24"/>
        </w:rPr>
        <w:t>decreto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legge</w:t>
      </w:r>
      <w:proofErr w:type="spellEnd"/>
      <w:r w:rsidRPr="00907118">
        <w:rPr>
          <w:sz w:val="24"/>
          <w:szCs w:val="24"/>
        </w:rPr>
        <w:t xml:space="preserve"> </w:t>
      </w:r>
      <w:r w:rsidR="00907118" w:rsidRPr="00907118">
        <w:rPr>
          <w:sz w:val="24"/>
          <w:szCs w:val="24"/>
        </w:rPr>
        <w:t xml:space="preserve">16.07.2020, </w:t>
      </w:r>
      <w:r w:rsidRPr="00907118">
        <w:rPr>
          <w:sz w:val="24"/>
          <w:szCs w:val="24"/>
        </w:rPr>
        <w:t>n. 76</w:t>
      </w:r>
      <w:r w:rsidR="00907118" w:rsidRPr="00907118">
        <w:rPr>
          <w:sz w:val="24"/>
          <w:szCs w:val="24"/>
        </w:rPr>
        <w:t xml:space="preserve"> </w:t>
      </w:r>
      <w:proofErr w:type="spellStart"/>
      <w:r w:rsidR="00907118" w:rsidRPr="00907118">
        <w:rPr>
          <w:sz w:val="24"/>
          <w:szCs w:val="24"/>
        </w:rPr>
        <w:t>c</w:t>
      </w:r>
      <w:r w:rsidR="00907118" w:rsidRPr="00907118">
        <w:rPr>
          <w:rStyle w:val="noteevidenza"/>
          <w:sz w:val="24"/>
          <w:szCs w:val="24"/>
        </w:rPr>
        <w:t>onvertito</w:t>
      </w:r>
      <w:proofErr w:type="spellEnd"/>
      <w:r w:rsidR="00907118" w:rsidRPr="00907118">
        <w:rPr>
          <w:rStyle w:val="noteevidenza"/>
          <w:sz w:val="24"/>
          <w:szCs w:val="24"/>
        </w:rPr>
        <w:t xml:space="preserve"> con </w:t>
      </w:r>
      <w:proofErr w:type="spellStart"/>
      <w:r w:rsidR="00907118" w:rsidRPr="00907118">
        <w:rPr>
          <w:rStyle w:val="noteevidenza"/>
          <w:sz w:val="24"/>
          <w:szCs w:val="24"/>
        </w:rPr>
        <w:t>modificazioni</w:t>
      </w:r>
      <w:proofErr w:type="spellEnd"/>
      <w:r w:rsidR="00907118" w:rsidRPr="00907118">
        <w:rPr>
          <w:rStyle w:val="noteevidenza"/>
          <w:sz w:val="24"/>
          <w:szCs w:val="24"/>
        </w:rPr>
        <w:t xml:space="preserve"> </w:t>
      </w:r>
      <w:proofErr w:type="spellStart"/>
      <w:r w:rsidR="00907118" w:rsidRPr="00907118">
        <w:rPr>
          <w:rStyle w:val="noteevidenza"/>
          <w:sz w:val="24"/>
          <w:szCs w:val="24"/>
        </w:rPr>
        <w:t>dalla</w:t>
      </w:r>
      <w:proofErr w:type="spellEnd"/>
      <w:r w:rsidR="00907118" w:rsidRPr="00907118">
        <w:rPr>
          <w:rStyle w:val="noteevidenza"/>
          <w:sz w:val="24"/>
          <w:szCs w:val="24"/>
        </w:rPr>
        <w:t xml:space="preserve"> Legge 11.09.2020, n. 120 _</w:t>
      </w:r>
      <w:r w:rsidR="00217409">
        <w:rPr>
          <w:rStyle w:val="noteevidenza"/>
          <w:sz w:val="24"/>
          <w:szCs w:val="24"/>
        </w:rPr>
        <w:t>__</w:t>
      </w:r>
      <w:r w:rsidR="00907118" w:rsidRPr="00907118">
        <w:rPr>
          <w:rStyle w:val="noteevidenza"/>
          <w:sz w:val="24"/>
          <w:szCs w:val="24"/>
        </w:rPr>
        <w:t>___</w:t>
      </w:r>
      <w:r w:rsidR="00907118">
        <w:rPr>
          <w:rStyle w:val="noteevidenza"/>
          <w:sz w:val="24"/>
          <w:szCs w:val="24"/>
        </w:rPr>
        <w:t>______</w:t>
      </w:r>
      <w:r w:rsidR="00907118" w:rsidRPr="00907118">
        <w:rPr>
          <w:rStyle w:val="noteevidenza"/>
          <w:sz w:val="24"/>
          <w:szCs w:val="24"/>
        </w:rPr>
        <w:t xml:space="preserve">_________ </w:t>
      </w:r>
      <w:proofErr w:type="spellStart"/>
      <w:r w:rsidRPr="00907118">
        <w:rPr>
          <w:sz w:val="24"/>
          <w:szCs w:val="24"/>
        </w:rPr>
        <w:t>ai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fini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della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determinazione</w:t>
      </w:r>
      <w:proofErr w:type="spellEnd"/>
      <w:r w:rsidRPr="00907118">
        <w:rPr>
          <w:sz w:val="24"/>
          <w:szCs w:val="24"/>
        </w:rPr>
        <w:t xml:space="preserve"> del </w:t>
      </w:r>
      <w:proofErr w:type="spellStart"/>
      <w:r w:rsidRPr="00907118">
        <w:rPr>
          <w:sz w:val="24"/>
          <w:szCs w:val="24"/>
        </w:rPr>
        <w:t>costo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della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manodopera</w:t>
      </w:r>
      <w:proofErr w:type="spellEnd"/>
      <w:r w:rsidRPr="00907118">
        <w:rPr>
          <w:sz w:val="24"/>
          <w:szCs w:val="24"/>
        </w:rPr>
        <w:t>;</w:t>
      </w:r>
    </w:p>
    <w:p w14:paraId="772158BF" w14:textId="77777777" w:rsidR="00907118" w:rsidRPr="00907118" w:rsidRDefault="00907118" w:rsidP="00907118">
      <w:pPr>
        <w:rPr>
          <w:rFonts w:cs="Times New Roman"/>
        </w:rPr>
      </w:pPr>
    </w:p>
    <w:p w14:paraId="7AA8C8D8" w14:textId="77777777" w:rsidR="00217409" w:rsidRPr="00217409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907118">
        <w:rPr>
          <w:sz w:val="24"/>
          <w:szCs w:val="24"/>
        </w:rPr>
        <w:lastRenderedPageBreak/>
        <w:t xml:space="preserve">per gli operatori economici non residenti e privi di stabile </w:t>
      </w:r>
      <w:proofErr w:type="spellStart"/>
      <w:r w:rsidRPr="00907118">
        <w:rPr>
          <w:sz w:val="24"/>
          <w:szCs w:val="24"/>
        </w:rPr>
        <w:t>organizzazione</w:t>
      </w:r>
      <w:proofErr w:type="spellEnd"/>
      <w:r w:rsidRPr="00907118">
        <w:rPr>
          <w:sz w:val="24"/>
          <w:szCs w:val="24"/>
        </w:rPr>
        <w:t xml:space="preserve"> in Italia, </w:t>
      </w:r>
      <w:proofErr w:type="spellStart"/>
      <w:r w:rsidRPr="00907118">
        <w:rPr>
          <w:sz w:val="24"/>
          <w:szCs w:val="24"/>
        </w:rPr>
        <w:t>l’impegno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ad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uniformarsi</w:t>
      </w:r>
      <w:proofErr w:type="spellEnd"/>
      <w:r w:rsidRPr="00907118">
        <w:rPr>
          <w:sz w:val="24"/>
          <w:szCs w:val="24"/>
        </w:rPr>
        <w:t xml:space="preserve">, in </w:t>
      </w:r>
      <w:proofErr w:type="spellStart"/>
      <w:r w:rsidRPr="00907118">
        <w:rPr>
          <w:sz w:val="24"/>
          <w:szCs w:val="24"/>
        </w:rPr>
        <w:t>caso</w:t>
      </w:r>
      <w:proofErr w:type="spellEnd"/>
      <w:r w:rsidRPr="00907118">
        <w:rPr>
          <w:sz w:val="24"/>
          <w:szCs w:val="24"/>
        </w:rPr>
        <w:t xml:space="preserve"> di </w:t>
      </w:r>
      <w:proofErr w:type="spellStart"/>
      <w:r w:rsidRPr="00907118">
        <w:rPr>
          <w:sz w:val="24"/>
          <w:szCs w:val="24"/>
        </w:rPr>
        <w:t>aggiudicazione</w:t>
      </w:r>
      <w:proofErr w:type="spellEnd"/>
      <w:r w:rsidRPr="00907118">
        <w:rPr>
          <w:sz w:val="24"/>
          <w:szCs w:val="24"/>
        </w:rPr>
        <w:t xml:space="preserve">, </w:t>
      </w:r>
      <w:proofErr w:type="spellStart"/>
      <w:r w:rsidRPr="00907118">
        <w:rPr>
          <w:sz w:val="24"/>
          <w:szCs w:val="24"/>
        </w:rPr>
        <w:t>alla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disciplina</w:t>
      </w:r>
      <w:proofErr w:type="spellEnd"/>
      <w:r w:rsidRPr="00907118">
        <w:rPr>
          <w:sz w:val="24"/>
          <w:szCs w:val="24"/>
        </w:rPr>
        <w:t xml:space="preserve"> di cui </w:t>
      </w:r>
      <w:r w:rsidR="00907118" w:rsidRPr="00907118">
        <w:rPr>
          <w:sz w:val="24"/>
          <w:szCs w:val="24"/>
        </w:rPr>
        <w:t xml:space="preserve">al secondo comma, </w:t>
      </w:r>
      <w:proofErr w:type="spellStart"/>
      <w:r w:rsidR="00907118" w:rsidRPr="00907118">
        <w:rPr>
          <w:sz w:val="24"/>
          <w:szCs w:val="24"/>
        </w:rPr>
        <w:t>dell’art</w:t>
      </w:r>
      <w:proofErr w:type="spellEnd"/>
      <w:r w:rsidR="00907118" w:rsidRPr="00907118">
        <w:rPr>
          <w:sz w:val="24"/>
          <w:szCs w:val="24"/>
        </w:rPr>
        <w:t xml:space="preserve">. </w:t>
      </w:r>
      <w:r w:rsidRPr="00907118">
        <w:rPr>
          <w:sz w:val="24"/>
          <w:szCs w:val="24"/>
        </w:rPr>
        <w:t xml:space="preserve">17 </w:t>
      </w:r>
      <w:r w:rsidR="00907118" w:rsidRPr="00907118">
        <w:rPr>
          <w:sz w:val="24"/>
          <w:szCs w:val="24"/>
        </w:rPr>
        <w:t xml:space="preserve">e del </w:t>
      </w:r>
      <w:proofErr w:type="spellStart"/>
      <w:r w:rsidR="00907118" w:rsidRPr="00907118">
        <w:rPr>
          <w:sz w:val="24"/>
          <w:szCs w:val="24"/>
        </w:rPr>
        <w:t>terzo</w:t>
      </w:r>
      <w:proofErr w:type="spellEnd"/>
      <w:r w:rsidR="00907118" w:rsidRPr="00907118">
        <w:rPr>
          <w:sz w:val="24"/>
          <w:szCs w:val="24"/>
        </w:rPr>
        <w:t xml:space="preserve"> comma, </w:t>
      </w:r>
      <w:proofErr w:type="spellStart"/>
      <w:r w:rsidR="00907118" w:rsidRPr="00907118">
        <w:rPr>
          <w:sz w:val="24"/>
          <w:szCs w:val="24"/>
        </w:rPr>
        <w:t>dell’art</w:t>
      </w:r>
      <w:proofErr w:type="spellEnd"/>
      <w:r w:rsidR="00907118" w:rsidRPr="00907118">
        <w:rPr>
          <w:sz w:val="24"/>
          <w:szCs w:val="24"/>
        </w:rPr>
        <w:t xml:space="preserve">. </w:t>
      </w:r>
      <w:r w:rsidRPr="00907118">
        <w:rPr>
          <w:sz w:val="24"/>
          <w:szCs w:val="24"/>
        </w:rPr>
        <w:t xml:space="preserve">53, del </w:t>
      </w:r>
      <w:proofErr w:type="spellStart"/>
      <w:r w:rsidR="00907118" w:rsidRPr="00907118">
        <w:rPr>
          <w:sz w:val="24"/>
          <w:szCs w:val="24"/>
        </w:rPr>
        <w:t>D</w:t>
      </w:r>
      <w:r w:rsidRPr="00907118">
        <w:rPr>
          <w:sz w:val="24"/>
          <w:szCs w:val="24"/>
        </w:rPr>
        <w:t>ecreto</w:t>
      </w:r>
      <w:proofErr w:type="spellEnd"/>
      <w:r w:rsidRPr="00907118">
        <w:rPr>
          <w:sz w:val="24"/>
          <w:szCs w:val="24"/>
        </w:rPr>
        <w:t xml:space="preserve"> del </w:t>
      </w:r>
      <w:proofErr w:type="spellStart"/>
      <w:r w:rsidRPr="00907118">
        <w:rPr>
          <w:sz w:val="24"/>
          <w:szCs w:val="24"/>
        </w:rPr>
        <w:t>Presidente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della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Repubblica</w:t>
      </w:r>
      <w:proofErr w:type="spellEnd"/>
      <w:r w:rsidRPr="00907118">
        <w:rPr>
          <w:sz w:val="24"/>
          <w:szCs w:val="24"/>
        </w:rPr>
        <w:t xml:space="preserve"> </w:t>
      </w:r>
      <w:r w:rsidR="00217409">
        <w:rPr>
          <w:sz w:val="24"/>
          <w:szCs w:val="24"/>
        </w:rPr>
        <w:t xml:space="preserve">26.10.1972, n. </w:t>
      </w:r>
      <w:r w:rsidRPr="00907118">
        <w:rPr>
          <w:sz w:val="24"/>
          <w:szCs w:val="24"/>
        </w:rPr>
        <w:t xml:space="preserve">633 e a </w:t>
      </w:r>
      <w:proofErr w:type="spellStart"/>
      <w:r w:rsidRPr="00907118">
        <w:rPr>
          <w:sz w:val="24"/>
          <w:szCs w:val="24"/>
        </w:rPr>
        <w:t>comunicare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alla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stazione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appaltante</w:t>
      </w:r>
      <w:proofErr w:type="spellEnd"/>
      <w:r w:rsidRPr="00907118">
        <w:rPr>
          <w:sz w:val="24"/>
          <w:szCs w:val="24"/>
        </w:rPr>
        <w:t xml:space="preserve"> la </w:t>
      </w:r>
      <w:proofErr w:type="spellStart"/>
      <w:r w:rsidRPr="00907118">
        <w:rPr>
          <w:sz w:val="24"/>
          <w:szCs w:val="24"/>
        </w:rPr>
        <w:t>nomina</w:t>
      </w:r>
      <w:proofErr w:type="spellEnd"/>
      <w:r w:rsidRPr="00907118">
        <w:rPr>
          <w:sz w:val="24"/>
          <w:szCs w:val="24"/>
        </w:rPr>
        <w:t xml:space="preserve"> del </w:t>
      </w:r>
      <w:proofErr w:type="spellStart"/>
      <w:r w:rsidRPr="00907118">
        <w:rPr>
          <w:sz w:val="24"/>
          <w:szCs w:val="24"/>
        </w:rPr>
        <w:t>proprio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rappresentante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fiscale</w:t>
      </w:r>
      <w:proofErr w:type="spellEnd"/>
      <w:r w:rsidRPr="00907118">
        <w:rPr>
          <w:sz w:val="24"/>
          <w:szCs w:val="24"/>
        </w:rPr>
        <w:t xml:space="preserve">, </w:t>
      </w:r>
      <w:proofErr w:type="spellStart"/>
      <w:r w:rsidRPr="00907118">
        <w:rPr>
          <w:sz w:val="24"/>
          <w:szCs w:val="24"/>
        </w:rPr>
        <w:t>nelle</w:t>
      </w:r>
      <w:proofErr w:type="spellEnd"/>
      <w:r w:rsidRPr="00907118">
        <w:rPr>
          <w:sz w:val="24"/>
          <w:szCs w:val="24"/>
        </w:rPr>
        <w:t xml:space="preserve"> </w:t>
      </w:r>
      <w:proofErr w:type="spellStart"/>
      <w:r w:rsidRPr="00907118">
        <w:rPr>
          <w:sz w:val="24"/>
          <w:szCs w:val="24"/>
        </w:rPr>
        <w:t>forme</w:t>
      </w:r>
      <w:proofErr w:type="spellEnd"/>
      <w:r w:rsidRPr="00907118">
        <w:rPr>
          <w:sz w:val="24"/>
          <w:szCs w:val="24"/>
        </w:rPr>
        <w:t xml:space="preserve"> di </w:t>
      </w:r>
      <w:r w:rsidR="00907118" w:rsidRPr="00907118">
        <w:rPr>
          <w:sz w:val="24"/>
          <w:szCs w:val="24"/>
        </w:rPr>
        <w:t>L</w:t>
      </w:r>
      <w:r w:rsidRPr="00907118">
        <w:rPr>
          <w:sz w:val="24"/>
          <w:szCs w:val="24"/>
        </w:rPr>
        <w:t>egge;</w:t>
      </w:r>
    </w:p>
    <w:p w14:paraId="4BC0529F" w14:textId="42130A10" w:rsidR="00217409" w:rsidRPr="00C110B4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C110B4">
        <w:rPr>
          <w:sz w:val="24"/>
          <w:szCs w:val="24"/>
        </w:rPr>
        <w:t xml:space="preserve">per gli operatori economici non residenti e privi di stabile </w:t>
      </w:r>
      <w:proofErr w:type="spellStart"/>
      <w:r w:rsidRPr="00C110B4">
        <w:rPr>
          <w:sz w:val="24"/>
          <w:szCs w:val="24"/>
        </w:rPr>
        <w:t>organizzazione</w:t>
      </w:r>
      <w:proofErr w:type="spellEnd"/>
      <w:r w:rsidRPr="00C110B4">
        <w:rPr>
          <w:sz w:val="24"/>
          <w:szCs w:val="24"/>
        </w:rPr>
        <w:t xml:space="preserve"> in Italia, </w:t>
      </w:r>
      <w:proofErr w:type="spellStart"/>
      <w:r w:rsidRPr="00C110B4">
        <w:rPr>
          <w:sz w:val="24"/>
          <w:szCs w:val="24"/>
        </w:rPr>
        <w:t>il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domicilio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fiscale</w:t>
      </w:r>
      <w:proofErr w:type="spellEnd"/>
      <w:r w:rsidR="00217409" w:rsidRPr="00C110B4">
        <w:rPr>
          <w:sz w:val="24"/>
          <w:szCs w:val="24"/>
        </w:rPr>
        <w:t xml:space="preserve"> ______________,</w:t>
      </w:r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il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codice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fiscale</w:t>
      </w:r>
      <w:proofErr w:type="spellEnd"/>
      <w:r w:rsidRPr="00C110B4">
        <w:rPr>
          <w:sz w:val="24"/>
          <w:szCs w:val="24"/>
        </w:rPr>
        <w:t xml:space="preserve"> </w:t>
      </w:r>
      <w:r w:rsidR="00217409" w:rsidRPr="00C110B4">
        <w:rPr>
          <w:sz w:val="24"/>
          <w:szCs w:val="24"/>
        </w:rPr>
        <w:t>_______________</w:t>
      </w:r>
      <w:r w:rsidRPr="00C110B4">
        <w:rPr>
          <w:sz w:val="24"/>
          <w:szCs w:val="24"/>
        </w:rPr>
        <w:t>, la partita I</w:t>
      </w:r>
      <w:r w:rsidR="00217409" w:rsidRPr="00C110B4">
        <w:rPr>
          <w:sz w:val="24"/>
          <w:szCs w:val="24"/>
        </w:rPr>
        <w:t>.</w:t>
      </w:r>
      <w:r w:rsidRPr="00C110B4">
        <w:rPr>
          <w:sz w:val="24"/>
          <w:szCs w:val="24"/>
        </w:rPr>
        <w:t>V</w:t>
      </w:r>
      <w:r w:rsidR="00217409" w:rsidRPr="00C110B4">
        <w:rPr>
          <w:sz w:val="24"/>
          <w:szCs w:val="24"/>
        </w:rPr>
        <w:t>.</w:t>
      </w:r>
      <w:r w:rsidRPr="00C110B4">
        <w:rPr>
          <w:sz w:val="24"/>
          <w:szCs w:val="24"/>
        </w:rPr>
        <w:t>A</w:t>
      </w:r>
      <w:r w:rsidR="00217409" w:rsidRPr="00C110B4">
        <w:rPr>
          <w:sz w:val="24"/>
          <w:szCs w:val="24"/>
        </w:rPr>
        <w:t>.</w:t>
      </w:r>
      <w:r w:rsidRPr="00C110B4">
        <w:rPr>
          <w:sz w:val="24"/>
          <w:szCs w:val="24"/>
        </w:rPr>
        <w:t xml:space="preserve"> </w:t>
      </w:r>
      <w:r w:rsidR="00217409" w:rsidRPr="00C110B4">
        <w:rPr>
          <w:sz w:val="24"/>
          <w:szCs w:val="24"/>
        </w:rPr>
        <w:t>_________________</w:t>
      </w:r>
      <w:r w:rsidRPr="00C110B4">
        <w:rPr>
          <w:sz w:val="24"/>
          <w:szCs w:val="24"/>
        </w:rPr>
        <w:t xml:space="preserve">, </w:t>
      </w:r>
      <w:proofErr w:type="spellStart"/>
      <w:r w:rsidRPr="00C110B4">
        <w:rPr>
          <w:sz w:val="24"/>
          <w:szCs w:val="24"/>
        </w:rPr>
        <w:t>l’indirizzo</w:t>
      </w:r>
      <w:proofErr w:type="spellEnd"/>
      <w:r w:rsidRPr="00C110B4">
        <w:rPr>
          <w:sz w:val="24"/>
          <w:szCs w:val="24"/>
        </w:rPr>
        <w:t xml:space="preserve"> di </w:t>
      </w:r>
      <w:proofErr w:type="spellStart"/>
      <w:r w:rsidRPr="00C110B4">
        <w:rPr>
          <w:sz w:val="24"/>
          <w:szCs w:val="24"/>
        </w:rPr>
        <w:t>posta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elettronica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certificata</w:t>
      </w:r>
      <w:proofErr w:type="spellEnd"/>
      <w:r w:rsidRPr="00C110B4">
        <w:rPr>
          <w:sz w:val="24"/>
          <w:szCs w:val="24"/>
        </w:rPr>
        <w:t xml:space="preserve"> o </w:t>
      </w:r>
      <w:proofErr w:type="spellStart"/>
      <w:r w:rsidRPr="00C110B4">
        <w:rPr>
          <w:sz w:val="24"/>
          <w:szCs w:val="24"/>
        </w:rPr>
        <w:t>strumento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analogo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negli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altri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Stati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Membri</w:t>
      </w:r>
      <w:proofErr w:type="spellEnd"/>
      <w:r w:rsidRPr="00C110B4">
        <w:rPr>
          <w:sz w:val="24"/>
          <w:szCs w:val="24"/>
        </w:rPr>
        <w:t xml:space="preserve">, </w:t>
      </w:r>
      <w:proofErr w:type="spellStart"/>
      <w:r w:rsidRPr="00C110B4">
        <w:rPr>
          <w:sz w:val="24"/>
          <w:szCs w:val="24"/>
        </w:rPr>
        <w:t>ai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fini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delle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comunicazioni</w:t>
      </w:r>
      <w:proofErr w:type="spellEnd"/>
      <w:r w:rsidRPr="00C110B4">
        <w:rPr>
          <w:sz w:val="24"/>
          <w:szCs w:val="24"/>
        </w:rPr>
        <w:t xml:space="preserve"> di cui </w:t>
      </w:r>
      <w:proofErr w:type="spellStart"/>
      <w:r w:rsidRPr="00C110B4">
        <w:rPr>
          <w:sz w:val="24"/>
          <w:szCs w:val="24"/>
        </w:rPr>
        <w:t>all’art</w:t>
      </w:r>
      <w:proofErr w:type="spellEnd"/>
      <w:r w:rsidR="00217409" w:rsidRPr="00C110B4">
        <w:rPr>
          <w:sz w:val="24"/>
          <w:szCs w:val="24"/>
        </w:rPr>
        <w:t>.</w:t>
      </w:r>
      <w:r w:rsidRPr="00C110B4">
        <w:rPr>
          <w:sz w:val="24"/>
          <w:szCs w:val="24"/>
        </w:rPr>
        <w:t xml:space="preserve"> 90</w:t>
      </w:r>
      <w:r w:rsidR="00217409" w:rsidRPr="00C110B4">
        <w:rPr>
          <w:sz w:val="24"/>
          <w:szCs w:val="24"/>
        </w:rPr>
        <w:t>,</w:t>
      </w:r>
      <w:r w:rsidRPr="00C110B4">
        <w:rPr>
          <w:sz w:val="24"/>
          <w:szCs w:val="24"/>
        </w:rPr>
        <w:t xml:space="preserve"> </w:t>
      </w:r>
      <w:bookmarkStart w:id="4" w:name="_Hlk157844145"/>
      <w:r w:rsidR="00217409" w:rsidRPr="00C110B4">
        <w:rPr>
          <w:sz w:val="24"/>
          <w:szCs w:val="24"/>
        </w:rPr>
        <w:t xml:space="preserve">del </w:t>
      </w:r>
      <w:r w:rsidR="00217409" w:rsidRPr="00C110B4">
        <w:rPr>
          <w:bCs/>
          <w:sz w:val="24"/>
          <w:szCs w:val="24"/>
        </w:rPr>
        <w:t>Decreto Legislativo 31.03.2023, n. 36 e sue successive modifiche ed integrazioni</w:t>
      </w:r>
      <w:bookmarkEnd w:id="4"/>
      <w:r w:rsidRPr="00C110B4">
        <w:rPr>
          <w:sz w:val="24"/>
          <w:szCs w:val="24"/>
        </w:rPr>
        <w:t>;</w:t>
      </w:r>
    </w:p>
    <w:p w14:paraId="0ED7334D" w14:textId="77777777" w:rsidR="00217409" w:rsidRPr="00C110B4" w:rsidRDefault="00217409" w:rsidP="00C110B4">
      <w:pPr>
        <w:rPr>
          <w:rFonts w:cs="Times New Roman"/>
        </w:rPr>
      </w:pPr>
    </w:p>
    <w:p w14:paraId="3D0452A8" w14:textId="00CF7EBD" w:rsidR="00217409" w:rsidRPr="00C110B4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C110B4">
        <w:rPr>
          <w:sz w:val="24"/>
          <w:szCs w:val="24"/>
        </w:rPr>
        <w:t xml:space="preserve">di aver </w:t>
      </w:r>
      <w:proofErr w:type="spellStart"/>
      <w:r w:rsidRPr="00C110B4">
        <w:rPr>
          <w:sz w:val="24"/>
          <w:szCs w:val="24"/>
        </w:rPr>
        <w:t>preso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visione</w:t>
      </w:r>
      <w:proofErr w:type="spellEnd"/>
      <w:r w:rsidRPr="00C110B4">
        <w:rPr>
          <w:sz w:val="24"/>
          <w:szCs w:val="24"/>
        </w:rPr>
        <w:t xml:space="preserve"> e di </w:t>
      </w:r>
      <w:proofErr w:type="spellStart"/>
      <w:r w:rsidRPr="00C110B4">
        <w:rPr>
          <w:sz w:val="24"/>
          <w:szCs w:val="24"/>
        </w:rPr>
        <w:t>accettare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il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trattamento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dei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dati</w:t>
      </w:r>
      <w:proofErr w:type="spellEnd"/>
      <w:r w:rsidRPr="00C110B4">
        <w:rPr>
          <w:sz w:val="24"/>
          <w:szCs w:val="24"/>
        </w:rPr>
        <w:t xml:space="preserve"> </w:t>
      </w:r>
      <w:proofErr w:type="spellStart"/>
      <w:r w:rsidRPr="00C110B4">
        <w:rPr>
          <w:sz w:val="24"/>
          <w:szCs w:val="24"/>
        </w:rPr>
        <w:t>personali</w:t>
      </w:r>
      <w:proofErr w:type="spellEnd"/>
      <w:r w:rsidRPr="00C110B4">
        <w:rPr>
          <w:sz w:val="24"/>
          <w:szCs w:val="24"/>
        </w:rPr>
        <w:t xml:space="preserve"> di cui al </w:t>
      </w:r>
      <w:proofErr w:type="spellStart"/>
      <w:r w:rsidRPr="00C110B4">
        <w:rPr>
          <w:sz w:val="24"/>
          <w:szCs w:val="24"/>
        </w:rPr>
        <w:t>punto</w:t>
      </w:r>
      <w:proofErr w:type="spellEnd"/>
      <w:r w:rsidRPr="00C110B4">
        <w:rPr>
          <w:sz w:val="24"/>
          <w:szCs w:val="24"/>
        </w:rPr>
        <w:t xml:space="preserve"> </w:t>
      </w:r>
      <w:r w:rsidR="00217409" w:rsidRPr="00C110B4">
        <w:rPr>
          <w:sz w:val="24"/>
          <w:szCs w:val="24"/>
        </w:rPr>
        <w:t>10.2.2</w:t>
      </w:r>
      <w:r w:rsidRPr="00C110B4">
        <w:rPr>
          <w:sz w:val="24"/>
          <w:szCs w:val="24"/>
        </w:rPr>
        <w:t xml:space="preserve"> del </w:t>
      </w:r>
      <w:proofErr w:type="spellStart"/>
      <w:r w:rsidRPr="00C110B4">
        <w:rPr>
          <w:sz w:val="24"/>
          <w:szCs w:val="24"/>
        </w:rPr>
        <w:t>discpl</w:t>
      </w:r>
      <w:r w:rsidR="00D35E90">
        <w:rPr>
          <w:sz w:val="24"/>
          <w:szCs w:val="24"/>
        </w:rPr>
        <w:t>i</w:t>
      </w:r>
      <w:r w:rsidRPr="00C110B4">
        <w:rPr>
          <w:sz w:val="24"/>
          <w:szCs w:val="24"/>
        </w:rPr>
        <w:t>nare</w:t>
      </w:r>
      <w:proofErr w:type="spellEnd"/>
      <w:r w:rsidRPr="00C110B4">
        <w:rPr>
          <w:sz w:val="24"/>
          <w:szCs w:val="24"/>
        </w:rPr>
        <w:t xml:space="preserve"> di </w:t>
      </w:r>
      <w:proofErr w:type="spellStart"/>
      <w:r w:rsidRPr="00C110B4">
        <w:rPr>
          <w:sz w:val="24"/>
          <w:szCs w:val="24"/>
        </w:rPr>
        <w:t>gara</w:t>
      </w:r>
      <w:proofErr w:type="spellEnd"/>
      <w:r w:rsidRPr="00C110B4">
        <w:rPr>
          <w:sz w:val="24"/>
          <w:szCs w:val="24"/>
        </w:rPr>
        <w:t>;</w:t>
      </w:r>
    </w:p>
    <w:p w14:paraId="69E3CF4B" w14:textId="77777777" w:rsidR="00217409" w:rsidRPr="00C110B4" w:rsidRDefault="00217409" w:rsidP="00C110B4">
      <w:pPr>
        <w:rPr>
          <w:rFonts w:cs="Times New Roman"/>
        </w:rPr>
      </w:pPr>
    </w:p>
    <w:p w14:paraId="41BFC947" w14:textId="4362118B" w:rsidR="00217409" w:rsidRPr="00B74FF3" w:rsidRDefault="00380BE5" w:rsidP="00217409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B74FF3">
        <w:rPr>
          <w:sz w:val="16"/>
          <w:szCs w:val="16"/>
        </w:rPr>
        <w:t>(Per gli operatori economici non residenti e privi di stabile organizzazione in Italia)</w:t>
      </w:r>
      <w:r w:rsidR="00907118" w:rsidRPr="00B74FF3">
        <w:rPr>
          <w:sz w:val="24"/>
          <w:szCs w:val="24"/>
        </w:rPr>
        <w:t xml:space="preserve"> </w:t>
      </w:r>
      <w:r w:rsidRPr="00B74FF3">
        <w:rPr>
          <w:sz w:val="24"/>
          <w:szCs w:val="24"/>
        </w:rPr>
        <w:t xml:space="preserve">di </w:t>
      </w:r>
      <w:proofErr w:type="spellStart"/>
      <w:r w:rsidRPr="00B74FF3">
        <w:rPr>
          <w:sz w:val="24"/>
          <w:szCs w:val="24"/>
        </w:rPr>
        <w:t>impegnarsi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ad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uniformarsi</w:t>
      </w:r>
      <w:proofErr w:type="spellEnd"/>
      <w:r w:rsidRPr="00B74FF3">
        <w:rPr>
          <w:sz w:val="24"/>
          <w:szCs w:val="24"/>
        </w:rPr>
        <w:t xml:space="preserve">, in </w:t>
      </w:r>
      <w:proofErr w:type="spellStart"/>
      <w:r w:rsidRPr="00B74FF3">
        <w:rPr>
          <w:sz w:val="24"/>
          <w:szCs w:val="24"/>
        </w:rPr>
        <w:t>caso</w:t>
      </w:r>
      <w:proofErr w:type="spellEnd"/>
      <w:r w:rsidRPr="00B74FF3">
        <w:rPr>
          <w:sz w:val="24"/>
          <w:szCs w:val="24"/>
        </w:rPr>
        <w:t xml:space="preserve"> di </w:t>
      </w:r>
      <w:proofErr w:type="spellStart"/>
      <w:r w:rsidRPr="00B74FF3">
        <w:rPr>
          <w:sz w:val="24"/>
          <w:szCs w:val="24"/>
        </w:rPr>
        <w:t>aggiudicazione</w:t>
      </w:r>
      <w:proofErr w:type="spellEnd"/>
      <w:r w:rsidRPr="00B74FF3">
        <w:rPr>
          <w:sz w:val="24"/>
          <w:szCs w:val="24"/>
        </w:rPr>
        <w:t xml:space="preserve">, </w:t>
      </w:r>
      <w:proofErr w:type="spellStart"/>
      <w:r w:rsidRPr="00B74FF3">
        <w:rPr>
          <w:sz w:val="24"/>
          <w:szCs w:val="24"/>
        </w:rPr>
        <w:t>alla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disciplina</w:t>
      </w:r>
      <w:proofErr w:type="spellEnd"/>
      <w:r w:rsidRPr="00B74FF3">
        <w:rPr>
          <w:sz w:val="24"/>
          <w:szCs w:val="24"/>
        </w:rPr>
        <w:t xml:space="preserve"> di cui </w:t>
      </w:r>
      <w:r w:rsidR="00B74FF3" w:rsidRPr="00B74FF3">
        <w:rPr>
          <w:sz w:val="24"/>
          <w:szCs w:val="24"/>
        </w:rPr>
        <w:t xml:space="preserve">al secondo comma, </w:t>
      </w:r>
      <w:proofErr w:type="spellStart"/>
      <w:r w:rsidR="00B74FF3" w:rsidRPr="00B74FF3">
        <w:rPr>
          <w:sz w:val="24"/>
          <w:szCs w:val="24"/>
        </w:rPr>
        <w:t>dell’art</w:t>
      </w:r>
      <w:proofErr w:type="spellEnd"/>
      <w:r w:rsidR="00B74FF3" w:rsidRPr="00B74FF3">
        <w:rPr>
          <w:sz w:val="24"/>
          <w:szCs w:val="24"/>
        </w:rPr>
        <w:t xml:space="preserve">. 17 e del </w:t>
      </w:r>
      <w:proofErr w:type="spellStart"/>
      <w:r w:rsidR="00B74FF3" w:rsidRPr="00B74FF3">
        <w:rPr>
          <w:sz w:val="24"/>
          <w:szCs w:val="24"/>
        </w:rPr>
        <w:t>terzo</w:t>
      </w:r>
      <w:proofErr w:type="spellEnd"/>
      <w:r w:rsidR="00B74FF3" w:rsidRPr="00B74FF3">
        <w:rPr>
          <w:sz w:val="24"/>
          <w:szCs w:val="24"/>
        </w:rPr>
        <w:t xml:space="preserve"> comma, </w:t>
      </w:r>
      <w:proofErr w:type="spellStart"/>
      <w:r w:rsidR="00B74FF3" w:rsidRPr="00B74FF3">
        <w:rPr>
          <w:sz w:val="24"/>
          <w:szCs w:val="24"/>
        </w:rPr>
        <w:t>dell’art</w:t>
      </w:r>
      <w:proofErr w:type="spellEnd"/>
      <w:r w:rsidR="00B74FF3" w:rsidRPr="00B74FF3">
        <w:rPr>
          <w:sz w:val="24"/>
          <w:szCs w:val="24"/>
        </w:rPr>
        <w:t xml:space="preserve">. 53, del </w:t>
      </w:r>
      <w:proofErr w:type="spellStart"/>
      <w:r w:rsidR="00B74FF3" w:rsidRPr="00B74FF3">
        <w:rPr>
          <w:sz w:val="24"/>
          <w:szCs w:val="24"/>
        </w:rPr>
        <w:t>Decreto</w:t>
      </w:r>
      <w:proofErr w:type="spellEnd"/>
      <w:r w:rsidR="00B74FF3" w:rsidRPr="00B74FF3">
        <w:rPr>
          <w:sz w:val="24"/>
          <w:szCs w:val="24"/>
        </w:rPr>
        <w:t xml:space="preserve"> del </w:t>
      </w:r>
      <w:proofErr w:type="spellStart"/>
      <w:r w:rsidR="00B74FF3" w:rsidRPr="00B74FF3">
        <w:rPr>
          <w:sz w:val="24"/>
          <w:szCs w:val="24"/>
        </w:rPr>
        <w:t>Presidente</w:t>
      </w:r>
      <w:proofErr w:type="spellEnd"/>
      <w:r w:rsidR="00B74FF3" w:rsidRPr="00B74FF3">
        <w:rPr>
          <w:sz w:val="24"/>
          <w:szCs w:val="24"/>
        </w:rPr>
        <w:t xml:space="preserve"> </w:t>
      </w:r>
      <w:proofErr w:type="spellStart"/>
      <w:r w:rsidR="00B74FF3" w:rsidRPr="00B74FF3">
        <w:rPr>
          <w:sz w:val="24"/>
          <w:szCs w:val="24"/>
        </w:rPr>
        <w:t>della</w:t>
      </w:r>
      <w:proofErr w:type="spellEnd"/>
      <w:r w:rsidR="00B74FF3" w:rsidRPr="00B74FF3">
        <w:rPr>
          <w:sz w:val="24"/>
          <w:szCs w:val="24"/>
        </w:rPr>
        <w:t xml:space="preserve"> </w:t>
      </w:r>
      <w:proofErr w:type="spellStart"/>
      <w:r w:rsidR="00B74FF3" w:rsidRPr="00B74FF3">
        <w:rPr>
          <w:sz w:val="24"/>
          <w:szCs w:val="24"/>
        </w:rPr>
        <w:t>Repubblica</w:t>
      </w:r>
      <w:proofErr w:type="spellEnd"/>
      <w:r w:rsidR="00B74FF3" w:rsidRPr="00B74FF3">
        <w:rPr>
          <w:sz w:val="24"/>
          <w:szCs w:val="24"/>
        </w:rPr>
        <w:t xml:space="preserve"> 26.10.1972, n. 633 </w:t>
      </w:r>
      <w:r w:rsidRPr="00B74FF3">
        <w:rPr>
          <w:sz w:val="24"/>
          <w:szCs w:val="24"/>
        </w:rPr>
        <w:t xml:space="preserve">e a </w:t>
      </w:r>
      <w:proofErr w:type="spellStart"/>
      <w:r w:rsidRPr="00B74FF3">
        <w:rPr>
          <w:sz w:val="24"/>
          <w:szCs w:val="24"/>
        </w:rPr>
        <w:t>comunicare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alla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stazione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appaltante</w:t>
      </w:r>
      <w:proofErr w:type="spellEnd"/>
      <w:r w:rsidRPr="00B74FF3">
        <w:rPr>
          <w:sz w:val="24"/>
          <w:szCs w:val="24"/>
        </w:rPr>
        <w:t xml:space="preserve"> la </w:t>
      </w:r>
      <w:proofErr w:type="spellStart"/>
      <w:r w:rsidRPr="00B74FF3">
        <w:rPr>
          <w:sz w:val="24"/>
          <w:szCs w:val="24"/>
        </w:rPr>
        <w:t>nomina</w:t>
      </w:r>
      <w:proofErr w:type="spellEnd"/>
      <w:r w:rsidRPr="00B74FF3">
        <w:rPr>
          <w:sz w:val="24"/>
          <w:szCs w:val="24"/>
        </w:rPr>
        <w:t xml:space="preserve"> del </w:t>
      </w:r>
      <w:proofErr w:type="spellStart"/>
      <w:r w:rsidRPr="00B74FF3">
        <w:rPr>
          <w:sz w:val="24"/>
          <w:szCs w:val="24"/>
        </w:rPr>
        <w:t>proprio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rappresentante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fiscale</w:t>
      </w:r>
      <w:proofErr w:type="spellEnd"/>
      <w:r w:rsidRPr="00B74FF3">
        <w:rPr>
          <w:sz w:val="24"/>
          <w:szCs w:val="24"/>
        </w:rPr>
        <w:t xml:space="preserve">, </w:t>
      </w:r>
      <w:proofErr w:type="spellStart"/>
      <w:r w:rsidRPr="00B74FF3">
        <w:rPr>
          <w:sz w:val="24"/>
          <w:szCs w:val="24"/>
        </w:rPr>
        <w:t>nelle</w:t>
      </w:r>
      <w:proofErr w:type="spellEnd"/>
      <w:r w:rsidRPr="00B74FF3">
        <w:rPr>
          <w:sz w:val="24"/>
          <w:szCs w:val="24"/>
        </w:rPr>
        <w:t xml:space="preserve"> </w:t>
      </w:r>
      <w:proofErr w:type="spellStart"/>
      <w:r w:rsidRPr="00B74FF3">
        <w:rPr>
          <w:sz w:val="24"/>
          <w:szCs w:val="24"/>
        </w:rPr>
        <w:t>forme</w:t>
      </w:r>
      <w:proofErr w:type="spellEnd"/>
      <w:r w:rsidRPr="00B74FF3">
        <w:rPr>
          <w:sz w:val="24"/>
          <w:szCs w:val="24"/>
        </w:rPr>
        <w:t xml:space="preserve"> di </w:t>
      </w:r>
      <w:r w:rsidR="00B74FF3">
        <w:rPr>
          <w:sz w:val="24"/>
          <w:szCs w:val="24"/>
        </w:rPr>
        <w:t>L</w:t>
      </w:r>
      <w:r w:rsidRPr="00B74FF3">
        <w:rPr>
          <w:sz w:val="24"/>
          <w:szCs w:val="24"/>
        </w:rPr>
        <w:t>egge;</w:t>
      </w:r>
    </w:p>
    <w:p w14:paraId="75998434" w14:textId="77777777" w:rsidR="00217409" w:rsidRPr="009C0C37" w:rsidRDefault="00217409" w:rsidP="00C110B4">
      <w:pPr>
        <w:rPr>
          <w:rFonts w:cs="Times New Roman"/>
        </w:rPr>
      </w:pPr>
    </w:p>
    <w:p w14:paraId="426CCCF0" w14:textId="7F253A3B" w:rsidR="009C0C37" w:rsidRPr="009C0C37" w:rsidRDefault="00380BE5" w:rsidP="009C0C37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9C0C37">
        <w:rPr>
          <w:sz w:val="16"/>
          <w:szCs w:val="16"/>
        </w:rPr>
        <w:t xml:space="preserve">(Per </w:t>
      </w:r>
      <w:proofErr w:type="spellStart"/>
      <w:r w:rsidRPr="009C0C37">
        <w:rPr>
          <w:sz w:val="16"/>
          <w:szCs w:val="16"/>
        </w:rPr>
        <w:t>gli</w:t>
      </w:r>
      <w:proofErr w:type="spellEnd"/>
      <w:r w:rsidRPr="009C0C37">
        <w:rPr>
          <w:sz w:val="16"/>
          <w:szCs w:val="16"/>
        </w:rPr>
        <w:t xml:space="preserve"> </w:t>
      </w:r>
      <w:proofErr w:type="spellStart"/>
      <w:r w:rsidRPr="009C0C37">
        <w:rPr>
          <w:sz w:val="16"/>
          <w:szCs w:val="16"/>
        </w:rPr>
        <w:t>operatori</w:t>
      </w:r>
      <w:proofErr w:type="spellEnd"/>
      <w:r w:rsidRPr="009C0C37">
        <w:rPr>
          <w:sz w:val="16"/>
          <w:szCs w:val="16"/>
        </w:rPr>
        <w:t xml:space="preserve"> </w:t>
      </w:r>
      <w:proofErr w:type="spellStart"/>
      <w:r w:rsidRPr="009C0C37">
        <w:rPr>
          <w:sz w:val="16"/>
          <w:szCs w:val="16"/>
        </w:rPr>
        <w:t>economici</w:t>
      </w:r>
      <w:proofErr w:type="spellEnd"/>
      <w:r w:rsidRPr="009C0C37">
        <w:rPr>
          <w:sz w:val="16"/>
          <w:szCs w:val="16"/>
        </w:rPr>
        <w:t xml:space="preserve"> </w:t>
      </w:r>
      <w:proofErr w:type="spellStart"/>
      <w:r w:rsidRPr="009C0C37">
        <w:rPr>
          <w:sz w:val="16"/>
          <w:szCs w:val="16"/>
        </w:rPr>
        <w:t>ammessi</w:t>
      </w:r>
      <w:proofErr w:type="spellEnd"/>
      <w:r w:rsidRPr="009C0C37">
        <w:rPr>
          <w:sz w:val="16"/>
          <w:szCs w:val="16"/>
        </w:rPr>
        <w:t xml:space="preserve"> al </w:t>
      </w:r>
      <w:proofErr w:type="spellStart"/>
      <w:r w:rsidRPr="009C0C37">
        <w:rPr>
          <w:sz w:val="16"/>
          <w:szCs w:val="16"/>
        </w:rPr>
        <w:t>concordato</w:t>
      </w:r>
      <w:proofErr w:type="spellEnd"/>
      <w:r w:rsidRPr="009C0C37">
        <w:rPr>
          <w:sz w:val="16"/>
          <w:szCs w:val="16"/>
        </w:rPr>
        <w:t xml:space="preserve"> </w:t>
      </w:r>
      <w:proofErr w:type="spellStart"/>
      <w:r w:rsidRPr="009C0C37">
        <w:rPr>
          <w:sz w:val="16"/>
          <w:szCs w:val="16"/>
        </w:rPr>
        <w:t>preventivo</w:t>
      </w:r>
      <w:proofErr w:type="spellEnd"/>
      <w:r w:rsidRPr="009C0C37">
        <w:rPr>
          <w:sz w:val="16"/>
          <w:szCs w:val="16"/>
        </w:rPr>
        <w:t xml:space="preserve"> con </w:t>
      </w:r>
      <w:proofErr w:type="spellStart"/>
      <w:r w:rsidRPr="009C0C37">
        <w:rPr>
          <w:sz w:val="16"/>
          <w:szCs w:val="16"/>
        </w:rPr>
        <w:t>continuità</w:t>
      </w:r>
      <w:proofErr w:type="spellEnd"/>
      <w:r w:rsidRPr="009C0C37">
        <w:rPr>
          <w:sz w:val="16"/>
          <w:szCs w:val="16"/>
        </w:rPr>
        <w:t xml:space="preserve"> </w:t>
      </w:r>
      <w:proofErr w:type="spellStart"/>
      <w:r w:rsidRPr="009C0C37">
        <w:rPr>
          <w:sz w:val="16"/>
          <w:szCs w:val="16"/>
        </w:rPr>
        <w:t>aziendale</w:t>
      </w:r>
      <w:proofErr w:type="spellEnd"/>
      <w:r w:rsidRPr="009C0C37">
        <w:rPr>
          <w:sz w:val="16"/>
          <w:szCs w:val="16"/>
        </w:rPr>
        <w:t xml:space="preserve"> di cui </w:t>
      </w:r>
      <w:proofErr w:type="spellStart"/>
      <w:r w:rsidRPr="009C0C37">
        <w:rPr>
          <w:sz w:val="16"/>
          <w:szCs w:val="16"/>
        </w:rPr>
        <w:t>all’art</w:t>
      </w:r>
      <w:proofErr w:type="spellEnd"/>
      <w:r w:rsidRPr="009C0C37">
        <w:rPr>
          <w:sz w:val="16"/>
          <w:szCs w:val="16"/>
        </w:rPr>
        <w:t>. 186 bis</w:t>
      </w:r>
      <w:r w:rsidR="009C0C37" w:rsidRPr="009C0C37">
        <w:rPr>
          <w:sz w:val="16"/>
          <w:szCs w:val="16"/>
        </w:rPr>
        <w:t>,</w:t>
      </w:r>
      <w:r w:rsidRPr="009C0C37">
        <w:rPr>
          <w:sz w:val="16"/>
          <w:szCs w:val="16"/>
        </w:rPr>
        <w:t xml:space="preserve"> del R</w:t>
      </w:r>
      <w:r w:rsidR="009C0C37" w:rsidRPr="009C0C37">
        <w:rPr>
          <w:sz w:val="16"/>
          <w:szCs w:val="16"/>
        </w:rPr>
        <w:t xml:space="preserve">egio </w:t>
      </w:r>
      <w:r w:rsidRPr="009C0C37">
        <w:rPr>
          <w:sz w:val="16"/>
          <w:szCs w:val="16"/>
        </w:rPr>
        <w:t>D</w:t>
      </w:r>
      <w:r w:rsidR="009C0C37" w:rsidRPr="009C0C37">
        <w:rPr>
          <w:sz w:val="16"/>
          <w:szCs w:val="16"/>
        </w:rPr>
        <w:t xml:space="preserve">ecreto </w:t>
      </w:r>
      <w:r w:rsidRPr="009C0C37">
        <w:rPr>
          <w:sz w:val="16"/>
          <w:szCs w:val="16"/>
        </w:rPr>
        <w:t>16</w:t>
      </w:r>
      <w:r w:rsidR="009C0C37" w:rsidRPr="009C0C37">
        <w:rPr>
          <w:sz w:val="16"/>
          <w:szCs w:val="16"/>
        </w:rPr>
        <w:t>.03.</w:t>
      </w:r>
      <w:r w:rsidRPr="009C0C37">
        <w:rPr>
          <w:sz w:val="16"/>
          <w:szCs w:val="16"/>
        </w:rPr>
        <w:t>1942, n. 267)</w:t>
      </w:r>
      <w:bookmarkStart w:id="5" w:name="_Ref496787048"/>
      <w:r w:rsidRPr="009C0C37">
        <w:rPr>
          <w:sz w:val="24"/>
          <w:szCs w:val="24"/>
        </w:rPr>
        <w:t xml:space="preserve"> di </w:t>
      </w:r>
      <w:proofErr w:type="spellStart"/>
      <w:r w:rsidRPr="009C0C37">
        <w:rPr>
          <w:sz w:val="24"/>
          <w:szCs w:val="24"/>
        </w:rPr>
        <w:t>indicare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i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seguenti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estremi</w:t>
      </w:r>
      <w:proofErr w:type="spellEnd"/>
      <w:r w:rsidRPr="009C0C37">
        <w:rPr>
          <w:sz w:val="24"/>
          <w:szCs w:val="24"/>
        </w:rPr>
        <w:t xml:space="preserve"> del </w:t>
      </w:r>
      <w:proofErr w:type="spellStart"/>
      <w:r w:rsidRPr="009C0C37">
        <w:rPr>
          <w:sz w:val="24"/>
          <w:szCs w:val="24"/>
        </w:rPr>
        <w:t>provvedimento</w:t>
      </w:r>
      <w:proofErr w:type="spellEnd"/>
      <w:r w:rsidRPr="009C0C37">
        <w:rPr>
          <w:sz w:val="24"/>
          <w:szCs w:val="24"/>
        </w:rPr>
        <w:t xml:space="preserve"> di </w:t>
      </w:r>
      <w:proofErr w:type="spellStart"/>
      <w:r w:rsidRPr="009C0C37">
        <w:rPr>
          <w:sz w:val="24"/>
          <w:szCs w:val="24"/>
        </w:rPr>
        <w:t>ammissione</w:t>
      </w:r>
      <w:proofErr w:type="spellEnd"/>
      <w:r w:rsidRPr="009C0C37">
        <w:rPr>
          <w:sz w:val="24"/>
          <w:szCs w:val="24"/>
        </w:rPr>
        <w:t xml:space="preserve"> al </w:t>
      </w:r>
      <w:proofErr w:type="spellStart"/>
      <w:r w:rsidRPr="009C0C37">
        <w:rPr>
          <w:sz w:val="24"/>
          <w:szCs w:val="24"/>
        </w:rPr>
        <w:t>concordato</w:t>
      </w:r>
      <w:proofErr w:type="spellEnd"/>
      <w:r w:rsidRPr="009C0C37">
        <w:rPr>
          <w:sz w:val="24"/>
          <w:szCs w:val="24"/>
        </w:rPr>
        <w:t xml:space="preserve"> e del </w:t>
      </w:r>
      <w:proofErr w:type="spellStart"/>
      <w:r w:rsidRPr="009C0C37">
        <w:rPr>
          <w:sz w:val="24"/>
          <w:szCs w:val="24"/>
        </w:rPr>
        <w:t>provvedimento</w:t>
      </w:r>
      <w:proofErr w:type="spellEnd"/>
      <w:r w:rsidRPr="009C0C37">
        <w:rPr>
          <w:sz w:val="24"/>
          <w:szCs w:val="24"/>
        </w:rPr>
        <w:t xml:space="preserve"> di </w:t>
      </w:r>
      <w:proofErr w:type="spellStart"/>
      <w:r w:rsidRPr="009C0C37">
        <w:rPr>
          <w:sz w:val="24"/>
          <w:szCs w:val="24"/>
        </w:rPr>
        <w:t>autorizzazione</w:t>
      </w:r>
      <w:proofErr w:type="spellEnd"/>
      <w:r w:rsidRPr="009C0C37">
        <w:rPr>
          <w:sz w:val="24"/>
          <w:szCs w:val="24"/>
        </w:rPr>
        <w:t xml:space="preserve"> a </w:t>
      </w:r>
      <w:proofErr w:type="spellStart"/>
      <w:r w:rsidRPr="009C0C37">
        <w:rPr>
          <w:sz w:val="24"/>
          <w:szCs w:val="24"/>
        </w:rPr>
        <w:t>partecipare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alle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gare</w:t>
      </w:r>
      <w:proofErr w:type="spellEnd"/>
      <w:r w:rsidRPr="009C0C37">
        <w:rPr>
          <w:sz w:val="24"/>
          <w:szCs w:val="24"/>
        </w:rPr>
        <w:t xml:space="preserve"> </w:t>
      </w:r>
      <w:r w:rsidR="009C0C37">
        <w:rPr>
          <w:sz w:val="24"/>
          <w:szCs w:val="24"/>
        </w:rPr>
        <w:t xml:space="preserve">_______________________________________________ </w:t>
      </w:r>
      <w:proofErr w:type="spellStart"/>
      <w:r w:rsidR="009C0C37">
        <w:rPr>
          <w:sz w:val="24"/>
          <w:szCs w:val="24"/>
        </w:rPr>
        <w:t>r</w:t>
      </w:r>
      <w:r w:rsidRPr="009C0C37">
        <w:rPr>
          <w:sz w:val="24"/>
          <w:szCs w:val="24"/>
        </w:rPr>
        <w:t>ilasciati</w:t>
      </w:r>
      <w:proofErr w:type="spellEnd"/>
      <w:r w:rsidRPr="009C0C37">
        <w:rPr>
          <w:sz w:val="24"/>
          <w:szCs w:val="24"/>
        </w:rPr>
        <w:t xml:space="preserve"> dal </w:t>
      </w:r>
      <w:proofErr w:type="spellStart"/>
      <w:r w:rsidRPr="009C0C37">
        <w:rPr>
          <w:sz w:val="24"/>
          <w:szCs w:val="24"/>
        </w:rPr>
        <w:t>Tribunale</w:t>
      </w:r>
      <w:proofErr w:type="spellEnd"/>
      <w:r w:rsidRPr="009C0C37">
        <w:rPr>
          <w:sz w:val="24"/>
          <w:szCs w:val="24"/>
        </w:rPr>
        <w:t xml:space="preserve"> di </w:t>
      </w:r>
      <w:r w:rsidR="009C0C37">
        <w:rPr>
          <w:sz w:val="24"/>
          <w:szCs w:val="24"/>
        </w:rPr>
        <w:t xml:space="preserve">________________________________________ </w:t>
      </w:r>
      <w:proofErr w:type="spellStart"/>
      <w:r w:rsidRPr="009C0C37">
        <w:rPr>
          <w:sz w:val="24"/>
          <w:szCs w:val="24"/>
        </w:rPr>
        <w:t>nonché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dichiara</w:t>
      </w:r>
      <w:proofErr w:type="spellEnd"/>
      <w:r w:rsidRPr="009C0C37">
        <w:rPr>
          <w:sz w:val="24"/>
          <w:szCs w:val="24"/>
        </w:rPr>
        <w:t xml:space="preserve"> di non </w:t>
      </w:r>
      <w:proofErr w:type="spellStart"/>
      <w:r w:rsidRPr="009C0C37">
        <w:rPr>
          <w:sz w:val="24"/>
          <w:szCs w:val="24"/>
        </w:rPr>
        <w:t>partecipare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alla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gara</w:t>
      </w:r>
      <w:proofErr w:type="spellEnd"/>
      <w:r w:rsidRPr="009C0C37">
        <w:rPr>
          <w:sz w:val="24"/>
          <w:szCs w:val="24"/>
        </w:rPr>
        <w:t xml:space="preserve"> quale </w:t>
      </w:r>
      <w:proofErr w:type="spellStart"/>
      <w:r w:rsidRPr="009C0C37">
        <w:rPr>
          <w:sz w:val="24"/>
          <w:szCs w:val="24"/>
        </w:rPr>
        <w:t>mandataria</w:t>
      </w:r>
      <w:proofErr w:type="spellEnd"/>
      <w:r w:rsidRPr="009C0C37">
        <w:rPr>
          <w:sz w:val="24"/>
          <w:szCs w:val="24"/>
        </w:rPr>
        <w:t xml:space="preserve"> di un </w:t>
      </w:r>
      <w:proofErr w:type="spellStart"/>
      <w:r w:rsidRPr="009C0C37">
        <w:rPr>
          <w:sz w:val="24"/>
          <w:szCs w:val="24"/>
        </w:rPr>
        <w:t>raggruppamento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temporaneo</w:t>
      </w:r>
      <w:proofErr w:type="spellEnd"/>
      <w:r w:rsidRPr="009C0C37">
        <w:rPr>
          <w:sz w:val="24"/>
          <w:szCs w:val="24"/>
        </w:rPr>
        <w:t xml:space="preserve"> di </w:t>
      </w:r>
      <w:proofErr w:type="spellStart"/>
      <w:r w:rsidRPr="009C0C37">
        <w:rPr>
          <w:sz w:val="24"/>
          <w:szCs w:val="24"/>
        </w:rPr>
        <w:t>imprese</w:t>
      </w:r>
      <w:proofErr w:type="spellEnd"/>
      <w:r w:rsidRPr="009C0C37">
        <w:rPr>
          <w:sz w:val="24"/>
          <w:szCs w:val="24"/>
        </w:rPr>
        <w:t xml:space="preserve"> e </w:t>
      </w:r>
      <w:proofErr w:type="spellStart"/>
      <w:r w:rsidRPr="009C0C37">
        <w:rPr>
          <w:sz w:val="24"/>
          <w:szCs w:val="24"/>
        </w:rPr>
        <w:t>che</w:t>
      </w:r>
      <w:proofErr w:type="spellEnd"/>
      <w:r w:rsidRPr="009C0C37">
        <w:rPr>
          <w:sz w:val="24"/>
          <w:szCs w:val="24"/>
        </w:rPr>
        <w:t xml:space="preserve"> le </w:t>
      </w:r>
      <w:proofErr w:type="spellStart"/>
      <w:r w:rsidRPr="009C0C37">
        <w:rPr>
          <w:sz w:val="24"/>
          <w:szCs w:val="24"/>
        </w:rPr>
        <w:t>altre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imprese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aderenti</w:t>
      </w:r>
      <w:proofErr w:type="spellEnd"/>
      <w:r w:rsidRPr="009C0C37">
        <w:rPr>
          <w:sz w:val="24"/>
          <w:szCs w:val="24"/>
        </w:rPr>
        <w:t xml:space="preserve"> al </w:t>
      </w:r>
      <w:proofErr w:type="spellStart"/>
      <w:r w:rsidRPr="009C0C37">
        <w:rPr>
          <w:sz w:val="24"/>
          <w:szCs w:val="24"/>
        </w:rPr>
        <w:t>raggruppamento</w:t>
      </w:r>
      <w:proofErr w:type="spellEnd"/>
      <w:r w:rsidRPr="009C0C37">
        <w:rPr>
          <w:sz w:val="24"/>
          <w:szCs w:val="24"/>
        </w:rPr>
        <w:t xml:space="preserve"> non </w:t>
      </w:r>
      <w:proofErr w:type="spellStart"/>
      <w:r w:rsidRPr="009C0C37">
        <w:rPr>
          <w:sz w:val="24"/>
          <w:szCs w:val="24"/>
        </w:rPr>
        <w:t>sono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assoggettate</w:t>
      </w:r>
      <w:proofErr w:type="spellEnd"/>
      <w:r w:rsidRPr="009C0C37">
        <w:rPr>
          <w:sz w:val="24"/>
          <w:szCs w:val="24"/>
        </w:rPr>
        <w:t xml:space="preserve"> ad </w:t>
      </w:r>
      <w:proofErr w:type="spellStart"/>
      <w:r w:rsidRPr="009C0C37">
        <w:rPr>
          <w:sz w:val="24"/>
          <w:szCs w:val="24"/>
        </w:rPr>
        <w:t>una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procedura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concorsuale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ai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sensi</w:t>
      </w:r>
      <w:proofErr w:type="spellEnd"/>
      <w:r w:rsidRPr="009C0C37">
        <w:rPr>
          <w:sz w:val="24"/>
          <w:szCs w:val="24"/>
        </w:rPr>
        <w:t xml:space="preserve"> </w:t>
      </w:r>
      <w:r w:rsidR="009C0C37" w:rsidRPr="009C0C37">
        <w:rPr>
          <w:sz w:val="24"/>
          <w:szCs w:val="24"/>
        </w:rPr>
        <w:t xml:space="preserve">del </w:t>
      </w:r>
      <w:proofErr w:type="spellStart"/>
      <w:r w:rsidR="009C0C37" w:rsidRPr="009C0C37">
        <w:rPr>
          <w:sz w:val="24"/>
          <w:szCs w:val="24"/>
        </w:rPr>
        <w:t>sesto</w:t>
      </w:r>
      <w:proofErr w:type="spellEnd"/>
      <w:r w:rsidR="009C0C37" w:rsidRPr="009C0C37">
        <w:rPr>
          <w:sz w:val="24"/>
          <w:szCs w:val="24"/>
        </w:rPr>
        <w:t xml:space="preserve"> comma, </w:t>
      </w:r>
      <w:proofErr w:type="spellStart"/>
      <w:r w:rsidRPr="009C0C37">
        <w:rPr>
          <w:sz w:val="24"/>
          <w:szCs w:val="24"/>
        </w:rPr>
        <w:t>dell’art</w:t>
      </w:r>
      <w:proofErr w:type="spellEnd"/>
      <w:r w:rsidRPr="009C0C37">
        <w:rPr>
          <w:sz w:val="24"/>
          <w:szCs w:val="24"/>
        </w:rPr>
        <w:t>. 186 bis, del</w:t>
      </w:r>
      <w:bookmarkEnd w:id="5"/>
      <w:r w:rsidR="009C0C37" w:rsidRPr="009C0C37">
        <w:rPr>
          <w:sz w:val="24"/>
          <w:szCs w:val="24"/>
        </w:rPr>
        <w:t xml:space="preserve"> </w:t>
      </w:r>
      <w:r w:rsidRPr="009C0C37">
        <w:rPr>
          <w:sz w:val="24"/>
          <w:szCs w:val="24"/>
        </w:rPr>
        <w:t>R</w:t>
      </w:r>
      <w:r w:rsidR="009C0C37" w:rsidRPr="009C0C37">
        <w:rPr>
          <w:sz w:val="24"/>
          <w:szCs w:val="24"/>
        </w:rPr>
        <w:t>egio Decreto 16.03.</w:t>
      </w:r>
      <w:r w:rsidRPr="009C0C37">
        <w:rPr>
          <w:sz w:val="24"/>
          <w:szCs w:val="24"/>
        </w:rPr>
        <w:t>1942, n. 267</w:t>
      </w:r>
      <w:r w:rsidR="009C0C37" w:rsidRPr="009C0C37">
        <w:rPr>
          <w:sz w:val="24"/>
          <w:szCs w:val="24"/>
        </w:rPr>
        <w:t>;</w:t>
      </w:r>
    </w:p>
    <w:p w14:paraId="62FEE263" w14:textId="77777777" w:rsidR="009C0C37" w:rsidRPr="009C0C37" w:rsidRDefault="009C0C37" w:rsidP="009C0C37"/>
    <w:p w14:paraId="04A65EC8" w14:textId="3F412D1F" w:rsidR="00BE7ABD" w:rsidRPr="009C0C37" w:rsidRDefault="00DF0E32" w:rsidP="009C0C37">
      <w:pPr>
        <w:pStyle w:val="sche3"/>
        <w:widowControl/>
        <w:numPr>
          <w:ilvl w:val="0"/>
          <w:numId w:val="44"/>
        </w:numPr>
        <w:suppressAutoHyphens w:val="0"/>
        <w:overflowPunct/>
        <w:ind w:left="454" w:hanging="454"/>
        <w:textAlignment w:val="auto"/>
        <w:rPr>
          <w:sz w:val="24"/>
          <w:szCs w:val="24"/>
          <w:lang w:val="it-IT"/>
        </w:rPr>
      </w:pPr>
      <w:r w:rsidRPr="009C0C37">
        <w:rPr>
          <w:sz w:val="24"/>
          <w:szCs w:val="24"/>
        </w:rPr>
        <w:t xml:space="preserve">di non </w:t>
      </w:r>
      <w:proofErr w:type="spellStart"/>
      <w:r w:rsidRPr="009C0C37">
        <w:rPr>
          <w:sz w:val="24"/>
          <w:szCs w:val="24"/>
        </w:rPr>
        <w:t>trovarsi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nelle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condizioni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previste</w:t>
      </w:r>
      <w:proofErr w:type="spellEnd"/>
      <w:r w:rsidRPr="009C0C37">
        <w:rPr>
          <w:sz w:val="24"/>
          <w:szCs w:val="24"/>
        </w:rPr>
        <w:t xml:space="preserve"> </w:t>
      </w:r>
      <w:proofErr w:type="spellStart"/>
      <w:r w:rsidRPr="009C0C37">
        <w:rPr>
          <w:sz w:val="24"/>
          <w:szCs w:val="24"/>
        </w:rPr>
        <w:t>dall’art</w:t>
      </w:r>
      <w:proofErr w:type="spellEnd"/>
      <w:r w:rsidRPr="009C0C37">
        <w:rPr>
          <w:sz w:val="24"/>
          <w:szCs w:val="24"/>
        </w:rPr>
        <w:t xml:space="preserve">. </w:t>
      </w:r>
      <w:r w:rsidR="009C0C37" w:rsidRPr="009C0C37">
        <w:rPr>
          <w:sz w:val="24"/>
          <w:szCs w:val="24"/>
        </w:rPr>
        <w:t>94 e 95</w:t>
      </w:r>
      <w:r w:rsidRPr="009C0C37">
        <w:rPr>
          <w:sz w:val="24"/>
          <w:szCs w:val="24"/>
        </w:rPr>
        <w:t xml:space="preserve">, </w:t>
      </w:r>
      <w:r w:rsidR="009C0C37" w:rsidRPr="009C0C37">
        <w:rPr>
          <w:sz w:val="24"/>
          <w:szCs w:val="24"/>
        </w:rPr>
        <w:t xml:space="preserve">del </w:t>
      </w:r>
      <w:r w:rsidR="009C0C37" w:rsidRPr="009C0C37">
        <w:rPr>
          <w:bCs/>
          <w:sz w:val="24"/>
          <w:szCs w:val="24"/>
        </w:rPr>
        <w:t xml:space="preserve">Decreto Legislativo 31.03.2023, n. 36 e sue successive </w:t>
      </w:r>
      <w:proofErr w:type="spellStart"/>
      <w:r w:rsidR="009C0C37" w:rsidRPr="009C0C37">
        <w:rPr>
          <w:bCs/>
          <w:sz w:val="24"/>
          <w:szCs w:val="24"/>
        </w:rPr>
        <w:t>modifiche</w:t>
      </w:r>
      <w:proofErr w:type="spellEnd"/>
      <w:r w:rsidR="009C0C37" w:rsidRPr="009C0C37">
        <w:rPr>
          <w:bCs/>
          <w:sz w:val="24"/>
          <w:szCs w:val="24"/>
        </w:rPr>
        <w:t xml:space="preserve"> </w:t>
      </w:r>
      <w:proofErr w:type="spellStart"/>
      <w:r w:rsidR="009C0C37" w:rsidRPr="009C0C37">
        <w:rPr>
          <w:bCs/>
          <w:sz w:val="24"/>
          <w:szCs w:val="24"/>
        </w:rPr>
        <w:t>ed</w:t>
      </w:r>
      <w:proofErr w:type="spellEnd"/>
      <w:r w:rsidR="009C0C37" w:rsidRPr="009C0C37">
        <w:rPr>
          <w:bCs/>
          <w:sz w:val="24"/>
          <w:szCs w:val="24"/>
        </w:rPr>
        <w:t xml:space="preserve"> </w:t>
      </w:r>
      <w:proofErr w:type="spellStart"/>
      <w:r w:rsidR="009C0C37" w:rsidRPr="009C0C37">
        <w:rPr>
          <w:bCs/>
          <w:sz w:val="24"/>
          <w:szCs w:val="24"/>
        </w:rPr>
        <w:t>integrazioni</w:t>
      </w:r>
      <w:proofErr w:type="spellEnd"/>
      <w:r w:rsidRPr="009C0C37">
        <w:rPr>
          <w:sz w:val="24"/>
          <w:szCs w:val="24"/>
        </w:rPr>
        <w:t xml:space="preserve">, e </w:t>
      </w:r>
      <w:proofErr w:type="spellStart"/>
      <w:r w:rsidRPr="009C0C37">
        <w:rPr>
          <w:sz w:val="24"/>
          <w:szCs w:val="24"/>
        </w:rPr>
        <w:t>precisamente</w:t>
      </w:r>
      <w:proofErr w:type="spellEnd"/>
      <w:r w:rsidR="00EE334E" w:rsidRPr="009C0C37">
        <w:rPr>
          <w:sz w:val="24"/>
          <w:szCs w:val="24"/>
        </w:rPr>
        <w:t>:</w:t>
      </w:r>
    </w:p>
    <w:p w14:paraId="69F903DE" w14:textId="77777777" w:rsidR="003E5EC2" w:rsidRPr="00DF0E32" w:rsidRDefault="003E5EC2" w:rsidP="009C0C37"/>
    <w:p w14:paraId="39CBB5B2" w14:textId="77777777" w:rsidR="009C0C37" w:rsidRPr="00396564" w:rsidRDefault="009C0C37" w:rsidP="009C0C37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t>di non aver commesso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delitti, consumati o tentati, di cui agli art</w:t>
      </w:r>
      <w:r>
        <w:rPr>
          <w:rFonts w:ascii="Times New Roman" w:hAnsi="Times New Roman" w:cs="Times New Roman"/>
          <w:sz w:val="24"/>
          <w:szCs w:val="24"/>
        </w:rPr>
        <w:t>t.</w:t>
      </w:r>
      <w:r w:rsidRPr="00396564">
        <w:rPr>
          <w:rFonts w:ascii="Times New Roman" w:hAnsi="Times New Roman" w:cs="Times New Roman"/>
          <w:sz w:val="24"/>
          <w:szCs w:val="24"/>
        </w:rPr>
        <w:t xml:space="preserve"> 416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396564">
        <w:rPr>
          <w:rFonts w:ascii="Times New Roman" w:hAnsi="Times New Roman" w:cs="Times New Roman"/>
          <w:sz w:val="24"/>
          <w:szCs w:val="24"/>
        </w:rPr>
        <w:t xml:space="preserve"> 416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 xml:space="preserve">odice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96564">
        <w:rPr>
          <w:rFonts w:ascii="Times New Roman" w:hAnsi="Times New Roman" w:cs="Times New Roman"/>
          <w:sz w:val="24"/>
          <w:szCs w:val="24"/>
        </w:rPr>
        <w:t>enale ovvero delitti commessi avvalendosi delle condizioni previste dal predetto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416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</w:t>
      </w:r>
      <w:r>
        <w:rPr>
          <w:rFonts w:ascii="Times New Roman" w:hAnsi="Times New Roman" w:cs="Times New Roman"/>
          <w:sz w:val="24"/>
          <w:szCs w:val="24"/>
        </w:rPr>
        <w:t>, del Codice Penale</w:t>
      </w:r>
      <w:r w:rsidRPr="00396564">
        <w:rPr>
          <w:rFonts w:ascii="Times New Roman" w:hAnsi="Times New Roman" w:cs="Times New Roman"/>
          <w:sz w:val="24"/>
          <w:szCs w:val="24"/>
        </w:rPr>
        <w:t xml:space="preserve"> ovvero al fine di agevolare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attività delle associazioni previste dallo stesso articolo, nonché per i delitti, consumati o tentati, previsti dall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74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96564">
        <w:rPr>
          <w:rFonts w:ascii="Times New Roman" w:hAnsi="Times New Roman" w:cs="Times New Roman"/>
          <w:sz w:val="24"/>
          <w:szCs w:val="24"/>
        </w:rPr>
        <w:t xml:space="preserve">ecreto del Presidente della Repubblica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65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396564">
        <w:rPr>
          <w:rFonts w:ascii="Times New Roman" w:hAnsi="Times New Roman" w:cs="Times New Roman"/>
          <w:sz w:val="24"/>
          <w:szCs w:val="24"/>
        </w:rPr>
        <w:t>1990, n. 309, dall’art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291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quater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96564">
        <w:rPr>
          <w:rFonts w:ascii="Times New Roman" w:hAnsi="Times New Roman" w:cs="Times New Roman"/>
          <w:sz w:val="24"/>
          <w:szCs w:val="24"/>
        </w:rPr>
        <w:t>ecreto del Presidente della Repubblica 23</w:t>
      </w:r>
      <w:r>
        <w:rPr>
          <w:rFonts w:ascii="Times New Roman" w:hAnsi="Times New Roman" w:cs="Times New Roman"/>
          <w:sz w:val="24"/>
          <w:szCs w:val="24"/>
        </w:rPr>
        <w:t>.01.</w:t>
      </w:r>
      <w:r w:rsidRPr="00396564">
        <w:rPr>
          <w:rFonts w:ascii="Times New Roman" w:hAnsi="Times New Roman" w:cs="Times New Roman"/>
          <w:sz w:val="24"/>
          <w:szCs w:val="24"/>
        </w:rPr>
        <w:t>1973, n. 43 e dall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260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96564">
        <w:rPr>
          <w:rFonts w:ascii="Times New Roman" w:hAnsi="Times New Roman" w:cs="Times New Roman"/>
          <w:sz w:val="24"/>
          <w:szCs w:val="24"/>
        </w:rPr>
        <w:t xml:space="preserve">ecreto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96564">
        <w:rPr>
          <w:rFonts w:ascii="Times New Roman" w:hAnsi="Times New Roman" w:cs="Times New Roman"/>
          <w:sz w:val="24"/>
          <w:szCs w:val="24"/>
        </w:rPr>
        <w:t xml:space="preserve">egislativo </w:t>
      </w:r>
      <w:r>
        <w:rPr>
          <w:rFonts w:ascii="Times New Roman" w:hAnsi="Times New Roman" w:cs="Times New Roman"/>
          <w:sz w:val="24"/>
          <w:szCs w:val="24"/>
        </w:rPr>
        <w:t>03.04.</w:t>
      </w:r>
      <w:r w:rsidRPr="00396564">
        <w:rPr>
          <w:rFonts w:ascii="Times New Roman" w:hAnsi="Times New Roman" w:cs="Times New Roman"/>
          <w:sz w:val="24"/>
          <w:szCs w:val="24"/>
        </w:rPr>
        <w:t>2006, n. 152, in quanto riconducibili alla partecipazione a un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organizzazione criminale, quale definita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della decisione quadro 2008/841/GAI del Consiglio</w:t>
      </w:r>
      <w:r>
        <w:rPr>
          <w:rFonts w:ascii="Times New Roman" w:hAnsi="Times New Roman" w:cs="Times New Roman"/>
          <w:sz w:val="24"/>
          <w:szCs w:val="24"/>
        </w:rPr>
        <w:t xml:space="preserve"> dell’Unione Europea del 24.10.2008</w:t>
      </w:r>
      <w:r w:rsidRPr="00396564">
        <w:rPr>
          <w:rFonts w:ascii="Times New Roman" w:hAnsi="Times New Roman" w:cs="Times New Roman"/>
          <w:sz w:val="24"/>
          <w:szCs w:val="24"/>
        </w:rPr>
        <w:t>;</w:t>
      </w:r>
    </w:p>
    <w:p w14:paraId="57063B24" w14:textId="77777777" w:rsidR="009C0C37" w:rsidRDefault="009C0C37" w:rsidP="009C0C37">
      <w:pPr>
        <w:suppressAutoHyphens w:val="0"/>
        <w:rPr>
          <w:rFonts w:eastAsia="MS Mincho" w:cs="Times New Roman"/>
          <w:bCs/>
          <w:lang w:bidi="ar-SA"/>
        </w:rPr>
      </w:pPr>
    </w:p>
    <w:p w14:paraId="2517A6E0" w14:textId="77777777" w:rsidR="009C0C37" w:rsidRDefault="009C0C37" w:rsidP="009C0C37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t xml:space="preserve">di non aver commesso delitti, </w:t>
      </w:r>
      <w:r w:rsidRPr="00396564">
        <w:rPr>
          <w:rFonts w:ascii="Times New Roman" w:hAnsi="Times New Roman" w:cs="Times New Roman"/>
          <w:sz w:val="24"/>
          <w:szCs w:val="24"/>
        </w:rPr>
        <w:t>consumati o tentati, di cui agli art</w:t>
      </w:r>
      <w:r>
        <w:rPr>
          <w:rFonts w:ascii="Times New Roman" w:hAnsi="Times New Roman" w:cs="Times New Roman"/>
          <w:sz w:val="24"/>
          <w:szCs w:val="24"/>
        </w:rPr>
        <w:t>t.</w:t>
      </w:r>
      <w:r w:rsidRPr="00396564">
        <w:rPr>
          <w:rFonts w:ascii="Times New Roman" w:hAnsi="Times New Roman" w:cs="Times New Roman"/>
          <w:sz w:val="24"/>
          <w:szCs w:val="24"/>
        </w:rPr>
        <w:t xml:space="preserve"> 317, 318, 319, 319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ter, 319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quater, 320, 321, 322, 322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bis, 346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bis, 353, 353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bis, 354, 355 e 356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 xml:space="preserve">odice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96564">
        <w:rPr>
          <w:rFonts w:ascii="Times New Roman" w:hAnsi="Times New Roman" w:cs="Times New Roman"/>
          <w:sz w:val="24"/>
          <w:szCs w:val="24"/>
        </w:rPr>
        <w:t>enale nonché all’art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>635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 xml:space="preserve">odice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>ivile;</w:t>
      </w:r>
    </w:p>
    <w:p w14:paraId="1769AE34" w14:textId="77777777" w:rsidR="009C0C37" w:rsidRPr="00396564" w:rsidRDefault="009C0C37" w:rsidP="009C0C37">
      <w:pPr>
        <w:pStyle w:val="Standard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4CB7AA" w14:textId="77777777" w:rsidR="009C0C37" w:rsidRPr="00396564" w:rsidRDefault="009C0C37" w:rsidP="009C0C37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sz w:val="24"/>
          <w:szCs w:val="24"/>
        </w:rPr>
        <w:t>di non aver commesso false</w:t>
      </w:r>
      <w:r w:rsidRPr="00396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bCs/>
          <w:sz w:val="24"/>
          <w:szCs w:val="24"/>
        </w:rPr>
        <w:t xml:space="preserve">comunicazioni sociali di cui </w:t>
      </w:r>
      <w:r>
        <w:rPr>
          <w:rFonts w:ascii="Times New Roman" w:hAnsi="Times New Roman" w:cs="Times New Roman"/>
          <w:bCs/>
          <w:sz w:val="24"/>
          <w:szCs w:val="24"/>
        </w:rPr>
        <w:t>agli artt. 2.621 e 2.622, del Codice Civile;</w:t>
      </w:r>
    </w:p>
    <w:p w14:paraId="362EC622" w14:textId="77777777" w:rsidR="009C0C37" w:rsidRPr="009C0C37" w:rsidRDefault="009C0C37" w:rsidP="009C0C37">
      <w:pPr>
        <w:rPr>
          <w:rFonts w:cs="Times New Roman"/>
        </w:rPr>
      </w:pPr>
    </w:p>
    <w:p w14:paraId="3B73C3DE" w14:textId="77777777" w:rsidR="009C0C37" w:rsidRPr="009C0C37" w:rsidRDefault="009C0C37" w:rsidP="009C0C37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bCs/>
          <w:sz w:val="24"/>
          <w:szCs w:val="24"/>
        </w:rPr>
        <w:t>di non aver commesso frode</w:t>
      </w:r>
      <w:r w:rsidRPr="009C0C37">
        <w:rPr>
          <w:rFonts w:ascii="Times New Roman" w:hAnsi="Times New Roman" w:cs="Times New Roman"/>
          <w:sz w:val="24"/>
          <w:szCs w:val="24"/>
        </w:rPr>
        <w:t xml:space="preserve"> ai sensi dell’art. 1, della convenzione relativa alla tutela degli interessi finanziari della Comunità Europea;</w:t>
      </w:r>
    </w:p>
    <w:p w14:paraId="632DFA5B" w14:textId="77777777" w:rsidR="009C0C37" w:rsidRPr="009C0C37" w:rsidRDefault="009C0C37" w:rsidP="009C0C37">
      <w:pPr>
        <w:rPr>
          <w:rFonts w:cs="Times New Roman"/>
          <w:bCs/>
        </w:rPr>
      </w:pPr>
    </w:p>
    <w:p w14:paraId="75EA65AC" w14:textId="77777777" w:rsidR="009C0C37" w:rsidRPr="009C0C37" w:rsidRDefault="009C0C37" w:rsidP="009C0C37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di non aver commesso delitti, </w:t>
      </w:r>
      <w:r w:rsidRPr="009C0C37">
        <w:rPr>
          <w:rFonts w:ascii="Times New Roman" w:hAnsi="Times New Roman" w:cs="Times New Roman"/>
          <w:sz w:val="24"/>
          <w:szCs w:val="24"/>
        </w:rPr>
        <w:t>consumati o tentati, commessi con finalità di terrorismo, anche internazionale, e di eversione dell'ordine costituzionale reati terroristici o reati connessi alle attività terroristiche;</w:t>
      </w:r>
    </w:p>
    <w:p w14:paraId="46F9794D" w14:textId="7641011B" w:rsidR="009C0C37" w:rsidRDefault="009C0C37">
      <w:pPr>
        <w:suppressAutoHyphens w:val="0"/>
        <w:rPr>
          <w:rFonts w:cs="Times New Roman"/>
        </w:rPr>
      </w:pPr>
    </w:p>
    <w:p w14:paraId="36440C5F" w14:textId="5237EFDB" w:rsidR="009C0C37" w:rsidRPr="009C0C37" w:rsidRDefault="009C0C37" w:rsidP="009C0C37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bCs/>
          <w:sz w:val="24"/>
          <w:szCs w:val="24"/>
        </w:rPr>
        <w:t>di non aver commesso delitti</w:t>
      </w:r>
      <w:r w:rsidRPr="009C0C37">
        <w:rPr>
          <w:rFonts w:ascii="Times New Roman" w:hAnsi="Times New Roman" w:cs="Times New Roman"/>
          <w:sz w:val="24"/>
          <w:szCs w:val="24"/>
        </w:rPr>
        <w:t xml:space="preserve"> di cui agli artt. 648 bis, 648 ter e 648 ter 1, del Codice Penale, riciclaggio di proventi di attività criminose o finanziamento del terrorismo, quali definiti all’art. 1, del Decreto Legislativo 22.06.2007, n.109 e sue successive modifiche ed integrazioni;</w:t>
      </w:r>
    </w:p>
    <w:p w14:paraId="45A9D66D" w14:textId="77777777" w:rsidR="009C0C37" w:rsidRPr="009C0C37" w:rsidRDefault="009C0C37" w:rsidP="009C0C37">
      <w:pPr>
        <w:pStyle w:val="Standard"/>
        <w:numPr>
          <w:ilvl w:val="0"/>
          <w:numId w:val="45"/>
        </w:numPr>
        <w:autoSpaceDE w:val="0"/>
        <w:ind w:left="652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bCs/>
          <w:sz w:val="24"/>
          <w:szCs w:val="24"/>
        </w:rPr>
        <w:t>di non aver commesso reati</w:t>
      </w:r>
      <w:r w:rsidRPr="009C0C37">
        <w:rPr>
          <w:rFonts w:ascii="Times New Roman" w:hAnsi="Times New Roman" w:cs="Times New Roman"/>
          <w:sz w:val="24"/>
          <w:szCs w:val="24"/>
        </w:rPr>
        <w:t xml:space="preserve"> di sfruttamento del lavoro minorile e altre forme di tratta di esseri umani definite con il Decreto Legislativo 04.03.2014, n. 24;</w:t>
      </w:r>
    </w:p>
    <w:p w14:paraId="1F93FBFA" w14:textId="77777777" w:rsidR="009C0C37" w:rsidRPr="009C0C37" w:rsidRDefault="009C0C37" w:rsidP="009C0C37">
      <w:pPr>
        <w:rPr>
          <w:rFonts w:cs="Times New Roman"/>
        </w:rPr>
      </w:pPr>
    </w:p>
    <w:p w14:paraId="0B365A46" w14:textId="77777777" w:rsidR="009C0C37" w:rsidRPr="009C0C37" w:rsidRDefault="009C0C37" w:rsidP="009C0C37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bCs/>
          <w:sz w:val="24"/>
          <w:szCs w:val="24"/>
        </w:rPr>
        <w:t xml:space="preserve">di non aver commesso ogni altro delitto </w:t>
      </w:r>
      <w:r w:rsidRPr="009C0C37">
        <w:rPr>
          <w:rFonts w:ascii="Times New Roman" w:hAnsi="Times New Roman" w:cs="Times New Roman"/>
          <w:sz w:val="24"/>
          <w:szCs w:val="24"/>
        </w:rPr>
        <w:t>da cui derivi, quale pena accessoria, l’incapacità di contrattare con la pubblica amministrazione;</w:t>
      </w:r>
    </w:p>
    <w:p w14:paraId="3F31E89A" w14:textId="77777777" w:rsidR="009C0C37" w:rsidRPr="009C0C37" w:rsidRDefault="009C0C37" w:rsidP="009C0C37">
      <w:pPr>
        <w:rPr>
          <w:rFonts w:cs="Times New Roman"/>
        </w:rPr>
      </w:pPr>
    </w:p>
    <w:p w14:paraId="12931333" w14:textId="49A04484" w:rsidR="009C0C37" w:rsidRPr="009C0C37" w:rsidRDefault="009C0C37" w:rsidP="00DF0E32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sz w:val="24"/>
          <w:szCs w:val="24"/>
        </w:rPr>
        <w:t>che nei propri confronti l’insussistenza, con riferimento ai soggetti indicati al comma 3, di ragioni di decadenza, di sospensione o di divieto previste dall’art. 67, del Codice delle Leggi Antimafia e delle Misure di Prevenzione, di cui al Decreto Legislativo 06.09.2011, n. 159 o di un tentativo di infiltrazione mafiosa di cui al quarto comma, dell’art. 83, del Decreto Legislativo 06.09.2011, n. 159;</w:t>
      </w:r>
    </w:p>
    <w:p w14:paraId="2F544BAB" w14:textId="77777777" w:rsidR="009C0C37" w:rsidRPr="009C0C37" w:rsidRDefault="009C0C37" w:rsidP="009C0C37">
      <w:pPr>
        <w:rPr>
          <w:rFonts w:cs="Times New Roman"/>
        </w:rPr>
      </w:pPr>
    </w:p>
    <w:p w14:paraId="4E6652B3" w14:textId="32B13545" w:rsidR="009C0C37" w:rsidRPr="009C0C37" w:rsidRDefault="009C0C37" w:rsidP="00DF0E32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sz w:val="24"/>
          <w:szCs w:val="24"/>
        </w:rPr>
        <w:t>di non 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x, alla Direttiva 2014/24/EU del Parlamento Europeo e del Consiglio del 26.02.2014;</w:t>
      </w:r>
    </w:p>
    <w:p w14:paraId="467F8DC2" w14:textId="77777777" w:rsidR="009C0C37" w:rsidRPr="009C0C37" w:rsidRDefault="009C0C37" w:rsidP="009C0C37">
      <w:pPr>
        <w:rPr>
          <w:rFonts w:cs="Times New Roman"/>
        </w:rPr>
      </w:pPr>
    </w:p>
    <w:p w14:paraId="38A2D92B" w14:textId="77777777" w:rsidR="009C0C37" w:rsidRPr="009C0C37" w:rsidRDefault="009C0C37" w:rsidP="00DF0E32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sz w:val="24"/>
          <w:szCs w:val="24"/>
        </w:rPr>
        <w:t xml:space="preserve">che la partecipazione dell'operatore economico determini una situazione di conflitto di interesse di cui all’art. 16, del </w:t>
      </w:r>
      <w:r w:rsidRPr="009C0C37">
        <w:rPr>
          <w:rFonts w:ascii="Times New Roman" w:hAnsi="Times New Roman" w:cs="Times New Roman"/>
          <w:bCs/>
          <w:sz w:val="24"/>
          <w:szCs w:val="24"/>
        </w:rPr>
        <w:t>Decreto Legislativo 31.03.2023, n. 36 e sue successive modifiche ed integrazioni</w:t>
      </w:r>
      <w:r w:rsidRPr="009C0C37">
        <w:rPr>
          <w:rFonts w:ascii="Times New Roman" w:hAnsi="Times New Roman" w:cs="Times New Roman"/>
          <w:sz w:val="24"/>
          <w:szCs w:val="24"/>
        </w:rPr>
        <w:t xml:space="preserve"> non diversamente risolvibile;</w:t>
      </w:r>
    </w:p>
    <w:p w14:paraId="5A72276D" w14:textId="77777777" w:rsidR="009C0C37" w:rsidRPr="009C0C37" w:rsidRDefault="009C0C37" w:rsidP="009C0C37">
      <w:pPr>
        <w:rPr>
          <w:rFonts w:cs="Times New Roman"/>
        </w:rPr>
      </w:pPr>
    </w:p>
    <w:p w14:paraId="63591DD6" w14:textId="77777777" w:rsidR="009C0C37" w:rsidRPr="009C0C37" w:rsidRDefault="009C0C37" w:rsidP="00DF0E32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sz w:val="24"/>
          <w:szCs w:val="24"/>
        </w:rPr>
        <w:t>di non sussistere una distorsione della concorrenza derivante dal precedente coinvolgimento degli operatori economici nella preparazione della procedura d'appalto che non possa essere risolta con misure meno intrusive;</w:t>
      </w:r>
    </w:p>
    <w:p w14:paraId="6CDA7986" w14:textId="77777777" w:rsidR="009C0C37" w:rsidRPr="009C0C37" w:rsidRDefault="009C0C37" w:rsidP="009C0C37">
      <w:pPr>
        <w:rPr>
          <w:rFonts w:cs="Times New Roman"/>
        </w:rPr>
      </w:pPr>
    </w:p>
    <w:p w14:paraId="02453125" w14:textId="77777777" w:rsidR="009C0C37" w:rsidRPr="009C0C37" w:rsidRDefault="009C0C37" w:rsidP="00DF0E32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sz w:val="24"/>
          <w:szCs w:val="24"/>
        </w:rPr>
        <w:t>di non sussistere rilevanti indizi tali da far ritenere che le offerte degli operatori economici siano imputabili ad un unico centro decisionale a cagione di accordi intercorsi con altri operatori economici partecipanti alla stessa gara;</w:t>
      </w:r>
    </w:p>
    <w:p w14:paraId="337B0627" w14:textId="77777777" w:rsidR="009C0C37" w:rsidRPr="009C0C37" w:rsidRDefault="009C0C37" w:rsidP="009C0C37">
      <w:pPr>
        <w:rPr>
          <w:rFonts w:cs="Times New Roman"/>
        </w:rPr>
      </w:pPr>
    </w:p>
    <w:p w14:paraId="02458FA1" w14:textId="77777777" w:rsidR="009C0C37" w:rsidRPr="009C0C37" w:rsidRDefault="009C0C37" w:rsidP="00DF0E32">
      <w:pPr>
        <w:pStyle w:val="Standard"/>
        <w:numPr>
          <w:ilvl w:val="0"/>
          <w:numId w:val="45"/>
        </w:numPr>
        <w:autoSpaceDE w:val="0"/>
        <w:ind w:left="709" w:hanging="255"/>
        <w:jc w:val="both"/>
        <w:rPr>
          <w:rFonts w:ascii="Times New Roman" w:hAnsi="Times New Roman" w:cs="Times New Roman"/>
          <w:sz w:val="24"/>
          <w:szCs w:val="24"/>
        </w:rPr>
      </w:pPr>
      <w:r w:rsidRPr="009C0C37">
        <w:rPr>
          <w:rFonts w:ascii="Times New Roman" w:hAnsi="Times New Roman" w:cs="Times New Roman"/>
          <w:sz w:val="24"/>
          <w:szCs w:val="24"/>
        </w:rPr>
        <w:t>che l’offerente abbia commesso un illecito professionale grave, tale da rendere dubbia la sua integrità o affidabilità, dimostrato dalla stazione appaltante con mezzi adeguati;</w:t>
      </w:r>
    </w:p>
    <w:p w14:paraId="65FB749A" w14:textId="77777777" w:rsidR="00207456" w:rsidRPr="009C0C37" w:rsidRDefault="00207456" w:rsidP="00207456">
      <w:pPr>
        <w:rPr>
          <w:rFonts w:cs="Times New Roman"/>
        </w:rPr>
      </w:pPr>
    </w:p>
    <w:p w14:paraId="2E5AA5DC" w14:textId="1B341C84" w:rsidR="00BE7ABD" w:rsidRPr="00207456" w:rsidRDefault="005C369E" w:rsidP="009C0C37">
      <w:pPr>
        <w:pStyle w:val="sche3"/>
        <w:numPr>
          <w:ilvl w:val="0"/>
          <w:numId w:val="44"/>
        </w:numPr>
        <w:ind w:left="454" w:hanging="454"/>
        <w:rPr>
          <w:sz w:val="24"/>
          <w:szCs w:val="24"/>
          <w:lang w:val="it-IT"/>
        </w:rPr>
      </w:pPr>
      <w:r w:rsidRPr="00207456">
        <w:rPr>
          <w:sz w:val="24"/>
          <w:szCs w:val="24"/>
          <w:lang w:val="it-IT"/>
        </w:rPr>
        <w:t>che l’impresa è iscritta</w:t>
      </w:r>
      <w:r w:rsidR="00207456" w:rsidRPr="00207456">
        <w:rPr>
          <w:sz w:val="24"/>
          <w:szCs w:val="24"/>
          <w:lang w:val="it-IT"/>
        </w:rPr>
        <w:t xml:space="preserve"> </w:t>
      </w:r>
      <w:r w:rsidRPr="00207456">
        <w:rPr>
          <w:sz w:val="24"/>
          <w:szCs w:val="24"/>
          <w:lang w:val="it-IT"/>
        </w:rPr>
        <w:t>nel registro delle imprese della Camera di Commercio</w:t>
      </w:r>
      <w:r w:rsidR="00207456">
        <w:rPr>
          <w:sz w:val="24"/>
          <w:szCs w:val="24"/>
          <w:lang w:val="it-IT"/>
        </w:rPr>
        <w:t>, Industria, Artigianato ed Agricoltura</w:t>
      </w:r>
      <w:r w:rsidRPr="00207456">
        <w:rPr>
          <w:sz w:val="24"/>
          <w:szCs w:val="24"/>
          <w:lang w:val="it-IT"/>
        </w:rPr>
        <w:t xml:space="preserve"> di</w:t>
      </w:r>
      <w:r w:rsidR="00207456">
        <w:rPr>
          <w:sz w:val="24"/>
          <w:szCs w:val="24"/>
          <w:lang w:val="it-IT"/>
        </w:rPr>
        <w:t xml:space="preserve"> ______________</w:t>
      </w:r>
      <w:r w:rsidR="009C0C37">
        <w:rPr>
          <w:sz w:val="24"/>
          <w:szCs w:val="24"/>
          <w:lang w:val="it-IT"/>
        </w:rPr>
        <w:t>____</w:t>
      </w:r>
      <w:r w:rsidR="00207456">
        <w:rPr>
          <w:sz w:val="24"/>
          <w:szCs w:val="24"/>
          <w:lang w:val="it-IT"/>
        </w:rPr>
        <w:t>__________</w:t>
      </w:r>
      <w:r w:rsidRPr="00207456">
        <w:rPr>
          <w:sz w:val="24"/>
          <w:szCs w:val="24"/>
          <w:lang w:val="it-IT"/>
        </w:rPr>
        <w:t>________________________</w:t>
      </w:r>
      <w:r w:rsidR="00207456">
        <w:rPr>
          <w:sz w:val="24"/>
          <w:szCs w:val="24"/>
          <w:lang w:val="it-IT"/>
        </w:rPr>
        <w:t xml:space="preserve">, </w:t>
      </w:r>
      <w:r w:rsidRPr="00207456">
        <w:rPr>
          <w:sz w:val="24"/>
          <w:szCs w:val="24"/>
          <w:lang w:val="it-IT"/>
        </w:rPr>
        <w:t xml:space="preserve">per la seguente attività ________________________________________, e che i dati dell’iscrizione sono i seguenti </w:t>
      </w:r>
      <w:r w:rsidRPr="00207456">
        <w:rPr>
          <w:sz w:val="16"/>
          <w:szCs w:val="16"/>
          <w:lang w:val="it-IT"/>
        </w:rPr>
        <w:t>(per le ditte con sede in uno stato straniero, indicare i dati di iscrizione nell’Albo o Lista ufficiale dello Stato di appartenenza)</w:t>
      </w:r>
      <w:r w:rsidRPr="00207456">
        <w:rPr>
          <w:sz w:val="24"/>
          <w:szCs w:val="24"/>
          <w:lang w:val="it-IT"/>
        </w:rPr>
        <w:t>:</w:t>
      </w:r>
    </w:p>
    <w:p w14:paraId="2404D7D3" w14:textId="77777777" w:rsidR="00207456" w:rsidRPr="00207456" w:rsidRDefault="00207456" w:rsidP="00207456">
      <w:pPr>
        <w:pStyle w:val="sche3"/>
        <w:rPr>
          <w:sz w:val="24"/>
          <w:szCs w:val="24"/>
          <w:lang w:val="it-IT"/>
        </w:rPr>
      </w:pPr>
    </w:p>
    <w:p w14:paraId="6699AD1B" w14:textId="1E3FDF4E" w:rsidR="00BE7ABD" w:rsidRDefault="005C369E" w:rsidP="009C0C37">
      <w:pPr>
        <w:pStyle w:val="sche3"/>
        <w:numPr>
          <w:ilvl w:val="0"/>
          <w:numId w:val="37"/>
        </w:numPr>
        <w:ind w:left="709" w:hanging="255"/>
        <w:rPr>
          <w:sz w:val="24"/>
          <w:szCs w:val="24"/>
          <w:lang w:val="it-IT"/>
        </w:rPr>
      </w:pPr>
      <w:r w:rsidRPr="00207456">
        <w:rPr>
          <w:sz w:val="24"/>
          <w:szCs w:val="24"/>
          <w:lang w:val="it-IT"/>
        </w:rPr>
        <w:t>numero di iscrizione</w:t>
      </w:r>
      <w:r w:rsidR="00207456">
        <w:rPr>
          <w:sz w:val="24"/>
          <w:szCs w:val="24"/>
          <w:lang w:val="it-IT"/>
        </w:rPr>
        <w:t xml:space="preserve"> ____________________________</w:t>
      </w:r>
      <w:r w:rsidRPr="00207456">
        <w:rPr>
          <w:sz w:val="24"/>
          <w:szCs w:val="24"/>
          <w:lang w:val="it-IT"/>
        </w:rPr>
        <w:t>________________________________</w:t>
      </w:r>
      <w:r w:rsidR="00207456">
        <w:rPr>
          <w:sz w:val="24"/>
          <w:szCs w:val="24"/>
          <w:lang w:val="it-IT"/>
        </w:rPr>
        <w:t>;</w:t>
      </w:r>
    </w:p>
    <w:p w14:paraId="1C397558" w14:textId="77777777" w:rsidR="00207456" w:rsidRPr="00207456" w:rsidRDefault="00207456" w:rsidP="00207456"/>
    <w:p w14:paraId="3092C9E3" w14:textId="5924BD46" w:rsidR="00BE7ABD" w:rsidRDefault="005C369E" w:rsidP="009C0C37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  <w:lang w:val="it-IT"/>
        </w:rPr>
      </w:pPr>
      <w:r w:rsidRPr="00207456">
        <w:rPr>
          <w:sz w:val="24"/>
          <w:szCs w:val="24"/>
          <w:lang w:val="it-IT"/>
        </w:rPr>
        <w:t>data di iscrizione</w:t>
      </w:r>
      <w:r w:rsidR="00207456">
        <w:rPr>
          <w:sz w:val="24"/>
          <w:szCs w:val="24"/>
          <w:lang w:val="it-IT"/>
        </w:rPr>
        <w:t xml:space="preserve"> ____________________________</w:t>
      </w:r>
      <w:r w:rsidRPr="00207456">
        <w:rPr>
          <w:sz w:val="24"/>
          <w:szCs w:val="24"/>
          <w:lang w:val="it-IT"/>
        </w:rPr>
        <w:t>__________________________________</w:t>
      </w:r>
      <w:r w:rsidR="00207456">
        <w:rPr>
          <w:sz w:val="24"/>
          <w:szCs w:val="24"/>
          <w:lang w:val="it-IT"/>
        </w:rPr>
        <w:t>;</w:t>
      </w:r>
    </w:p>
    <w:p w14:paraId="6DC08F83" w14:textId="77777777" w:rsidR="00207456" w:rsidRPr="00207456" w:rsidRDefault="00207456" w:rsidP="00207456"/>
    <w:p w14:paraId="0A57E495" w14:textId="774C1E12" w:rsidR="00BE7ABD" w:rsidRDefault="005C369E" w:rsidP="009C0C37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  <w:lang w:val="it-IT"/>
        </w:rPr>
      </w:pPr>
      <w:r w:rsidRPr="00207456">
        <w:rPr>
          <w:sz w:val="24"/>
          <w:szCs w:val="24"/>
          <w:lang w:val="it-IT"/>
        </w:rPr>
        <w:lastRenderedPageBreak/>
        <w:t>durata della ditta</w:t>
      </w:r>
      <w:r w:rsidR="00207456">
        <w:rPr>
          <w:sz w:val="24"/>
          <w:szCs w:val="24"/>
          <w:lang w:val="it-IT"/>
        </w:rPr>
        <w:t xml:space="preserve"> </w:t>
      </w:r>
      <w:r w:rsidRPr="00207456">
        <w:rPr>
          <w:sz w:val="24"/>
          <w:szCs w:val="24"/>
          <w:lang w:val="it-IT"/>
        </w:rPr>
        <w:t>/</w:t>
      </w:r>
      <w:r w:rsidR="00207456">
        <w:rPr>
          <w:sz w:val="24"/>
          <w:szCs w:val="24"/>
          <w:lang w:val="it-IT"/>
        </w:rPr>
        <w:t xml:space="preserve"> </w:t>
      </w:r>
      <w:r w:rsidRPr="00207456">
        <w:rPr>
          <w:sz w:val="24"/>
          <w:szCs w:val="24"/>
          <w:lang w:val="it-IT"/>
        </w:rPr>
        <w:t>data termine</w:t>
      </w:r>
      <w:r w:rsidR="00207456">
        <w:rPr>
          <w:sz w:val="24"/>
          <w:szCs w:val="24"/>
          <w:lang w:val="it-IT"/>
        </w:rPr>
        <w:t xml:space="preserve"> ____________________________</w:t>
      </w:r>
      <w:r w:rsidRPr="00207456">
        <w:rPr>
          <w:sz w:val="24"/>
          <w:szCs w:val="24"/>
          <w:lang w:val="it-IT"/>
        </w:rPr>
        <w:t>_______________________</w:t>
      </w:r>
      <w:r w:rsidR="00207456">
        <w:rPr>
          <w:sz w:val="24"/>
          <w:szCs w:val="24"/>
          <w:lang w:val="it-IT"/>
        </w:rPr>
        <w:t>;</w:t>
      </w:r>
    </w:p>
    <w:p w14:paraId="0BDEC13B" w14:textId="77777777" w:rsidR="00207456" w:rsidRPr="00207456" w:rsidRDefault="00207456" w:rsidP="00207456"/>
    <w:p w14:paraId="68E8D6CF" w14:textId="0DC10068" w:rsidR="00BE7ABD" w:rsidRDefault="005C369E" w:rsidP="009C0C37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  <w:lang w:val="it-IT"/>
        </w:rPr>
      </w:pPr>
      <w:r w:rsidRPr="00207456">
        <w:rPr>
          <w:sz w:val="24"/>
          <w:szCs w:val="24"/>
          <w:lang w:val="it-IT"/>
        </w:rPr>
        <w:t>forma giuridica</w:t>
      </w:r>
      <w:r w:rsidR="00207456">
        <w:rPr>
          <w:sz w:val="24"/>
          <w:szCs w:val="24"/>
          <w:lang w:val="it-IT"/>
        </w:rPr>
        <w:t xml:space="preserve"> ____________________________</w:t>
      </w:r>
      <w:r w:rsidRPr="00207456">
        <w:rPr>
          <w:sz w:val="24"/>
          <w:szCs w:val="24"/>
          <w:lang w:val="it-IT"/>
        </w:rPr>
        <w:t>____________________________________</w:t>
      </w:r>
      <w:r w:rsidR="00207456">
        <w:rPr>
          <w:sz w:val="24"/>
          <w:szCs w:val="24"/>
          <w:lang w:val="it-IT"/>
        </w:rPr>
        <w:t>;</w:t>
      </w:r>
    </w:p>
    <w:p w14:paraId="7764E84B" w14:textId="77777777" w:rsidR="00F54B1E" w:rsidRDefault="00F54B1E">
      <w:pPr>
        <w:suppressAutoHyphens w:val="0"/>
      </w:pPr>
    </w:p>
    <w:p w14:paraId="4785A342" w14:textId="40394058" w:rsidR="00BE7ABD" w:rsidRPr="00207456" w:rsidRDefault="005C369E" w:rsidP="009C0C37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</w:rPr>
      </w:pPr>
      <w:r w:rsidRPr="00207456">
        <w:rPr>
          <w:sz w:val="24"/>
          <w:szCs w:val="24"/>
          <w:lang w:val="it-IT"/>
        </w:rPr>
        <w:t xml:space="preserve">titolari, soci </w:t>
      </w:r>
      <w:r w:rsidRPr="00207456">
        <w:rPr>
          <w:sz w:val="16"/>
          <w:szCs w:val="16"/>
          <w:lang w:val="it-IT"/>
        </w:rPr>
        <w:t>(tutti i soci nel caso di società di capitale con un numero di soci pari o inferiore a quattro)</w:t>
      </w:r>
      <w:r w:rsidRPr="00207456">
        <w:rPr>
          <w:sz w:val="24"/>
          <w:szCs w:val="24"/>
          <w:lang w:val="it-IT"/>
        </w:rPr>
        <w:t xml:space="preserve">, direttori tecnici, membri del consiglio di amministrazione cui sia stata conferita la legale rappresentanza, di direzione o di vigilanza o dei soggetti muniti di poteri di rappresentanza, di direzione o di controllo, </w:t>
      </w:r>
      <w:r w:rsidRPr="00207456">
        <w:rPr>
          <w:sz w:val="16"/>
          <w:szCs w:val="16"/>
          <w:lang w:val="it-IT"/>
        </w:rPr>
        <w:t>(indicare i nominativi, le qualifiche, le date di nascita e la residenza e le relative percentuali di partecipazione)</w:t>
      </w:r>
      <w:r w:rsidRPr="00207456">
        <w:rPr>
          <w:sz w:val="24"/>
          <w:szCs w:val="24"/>
          <w:lang w:val="it-IT"/>
        </w:rPr>
        <w:t>:</w:t>
      </w:r>
    </w:p>
    <w:p w14:paraId="251F5312" w14:textId="77777777" w:rsidR="003E5EC2" w:rsidRDefault="003E5EC2" w:rsidP="00F114F5"/>
    <w:tbl>
      <w:tblPr>
        <w:tblW w:w="9214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3543"/>
        <w:gridCol w:w="3119"/>
      </w:tblGrid>
      <w:tr w:rsidR="00BE7ABD" w14:paraId="02FE5D7E" w14:textId="77777777" w:rsidTr="0036314D">
        <w:trPr>
          <w:trHeight w:val="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EF91" w14:textId="77777777" w:rsidR="00BE7ABD" w:rsidRPr="003E5EC2" w:rsidRDefault="005C369E" w:rsidP="003E5EC2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Titolare: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90A7" w14:textId="0B3900FB" w:rsidR="00BE7ABD" w:rsidRPr="003E5EC2" w:rsidRDefault="005C369E" w:rsidP="003E5EC2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Leg</w:t>
            </w:r>
            <w:r w:rsidR="003E5EC2"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ale r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appr</w:t>
            </w:r>
            <w:r w:rsidR="003E5EC2"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esentante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1DA1" w14:textId="55F97282" w:rsidR="00BE7ABD" w:rsidRPr="003E5EC2" w:rsidRDefault="005C369E" w:rsidP="003E5EC2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Procurat</w:t>
            </w:r>
            <w:r w:rsidR="003E5EC2"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ore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BE7ABD" w14:paraId="5DA0D119" w14:textId="77777777" w:rsidTr="0036314D">
        <w:trPr>
          <w:trHeight w:val="3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607F" w14:textId="4A8B83EE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Socio </w:t>
            </w:r>
            <w:r w:rsidR="003E5EC2"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di m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ag</w:t>
            </w:r>
            <w:r w:rsidR="003E5EC2"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giora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nza: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CB0C" w14:textId="77777777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Sindaco: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4CEB" w14:textId="2E12434C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Amm</w:t>
            </w:r>
            <w:r w:rsidR="00F114F5">
              <w:rPr>
                <w:rFonts w:ascii="Times New Roman" w:hAnsi="Times New Roman" w:cs="Times New Roman"/>
                <w:bCs/>
                <w:sz w:val="24"/>
                <w:szCs w:val="24"/>
              </w:rPr>
              <w:t>inistratore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 poteri rappr</w:t>
            </w:r>
            <w:r w:rsidR="00F114F5">
              <w:rPr>
                <w:rFonts w:ascii="Times New Roman" w:hAnsi="Times New Roman" w:cs="Times New Roman"/>
                <w:bCs/>
                <w:sz w:val="24"/>
                <w:szCs w:val="24"/>
              </w:rPr>
              <w:t>esentanza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BE7ABD" w14:paraId="6EE56B88" w14:textId="77777777" w:rsidTr="0036314D">
        <w:trPr>
          <w:trHeight w:val="1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A457" w14:textId="77777777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Socio: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8BE7" w14:textId="6CFFDD15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Accom</w:t>
            </w:r>
            <w:r w:rsidR="003E5EC2">
              <w:rPr>
                <w:rFonts w:ascii="Times New Roman" w:hAnsi="Times New Roman" w:cs="Times New Roman"/>
                <w:bCs/>
                <w:sz w:val="24"/>
                <w:szCs w:val="24"/>
              </w:rPr>
              <w:t>andata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rio</w:t>
            </w:r>
            <w:r w:rsidR="003E5E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DEC8" w14:textId="0EB24546" w:rsidR="00BE7ABD" w:rsidRPr="003E5EC2" w:rsidRDefault="00A07F45" w:rsidP="003E5EC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Altro:</w:t>
            </w:r>
          </w:p>
        </w:tc>
      </w:tr>
      <w:tr w:rsidR="00BE7ABD" w14:paraId="281E864F" w14:textId="77777777" w:rsidTr="0036314D">
        <w:trPr>
          <w:trHeight w:val="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282E" w14:textId="6E799709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3E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irettore 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3E5EC2">
              <w:rPr>
                <w:rFonts w:ascii="Times New Roman" w:hAnsi="Times New Roman" w:cs="Times New Roman"/>
                <w:bCs/>
                <w:sz w:val="24"/>
                <w:szCs w:val="24"/>
              </w:rPr>
              <w:t>ecnico</w:t>
            </w: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C95" w14:textId="77777777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Altro: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7AF2" w14:textId="77777777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Altro:</w:t>
            </w:r>
          </w:p>
        </w:tc>
      </w:tr>
      <w:tr w:rsidR="00BE7ABD" w14:paraId="5BE16C55" w14:textId="77777777" w:rsidTr="0036314D">
        <w:trPr>
          <w:trHeight w:val="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49DC" w14:textId="77777777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Altro: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4980" w14:textId="77777777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Altro: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7F66" w14:textId="77777777" w:rsidR="00BE7ABD" w:rsidRPr="003E5EC2" w:rsidRDefault="005C369E" w:rsidP="003E5EC2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C2">
              <w:rPr>
                <w:rFonts w:ascii="Times New Roman" w:hAnsi="Times New Roman" w:cs="Times New Roman"/>
                <w:bCs/>
                <w:sz w:val="24"/>
                <w:szCs w:val="24"/>
              </w:rPr>
              <w:t>Altro:</w:t>
            </w:r>
          </w:p>
        </w:tc>
      </w:tr>
    </w:tbl>
    <w:p w14:paraId="3E5FA403" w14:textId="77777777" w:rsidR="003E5EC2" w:rsidRPr="00207456" w:rsidRDefault="003E5EC2" w:rsidP="00F114F5">
      <w:pPr>
        <w:rPr>
          <w:rFonts w:cs="Times New Roman"/>
        </w:rPr>
      </w:pPr>
    </w:p>
    <w:p w14:paraId="3110A3C1" w14:textId="4AA79FBC" w:rsidR="00207456" w:rsidRPr="00207456" w:rsidRDefault="005C369E" w:rsidP="0036314D">
      <w:pPr>
        <w:pStyle w:val="sche3"/>
        <w:numPr>
          <w:ilvl w:val="3"/>
          <w:numId w:val="40"/>
        </w:numPr>
        <w:ind w:left="709" w:hanging="255"/>
        <w:rPr>
          <w:sz w:val="24"/>
          <w:szCs w:val="24"/>
          <w:lang w:val="it-IT"/>
        </w:rPr>
      </w:pPr>
      <w:r w:rsidRPr="00207456">
        <w:rPr>
          <w:sz w:val="24"/>
          <w:szCs w:val="24"/>
          <w:lang w:val="it-IT"/>
        </w:rPr>
        <w:t>all’I</w:t>
      </w:r>
      <w:r w:rsidR="00207456" w:rsidRPr="00207456">
        <w:rPr>
          <w:sz w:val="24"/>
          <w:szCs w:val="24"/>
          <w:lang w:val="it-IT"/>
        </w:rPr>
        <w:t xml:space="preserve">stituto Nazionale per la Previdenza Sociale </w:t>
      </w:r>
      <w:r w:rsidRPr="00207456">
        <w:rPr>
          <w:sz w:val="24"/>
          <w:szCs w:val="24"/>
          <w:lang w:val="it-IT"/>
        </w:rPr>
        <w:t>di _____________ matricola _______________;</w:t>
      </w:r>
    </w:p>
    <w:p w14:paraId="1E986418" w14:textId="3DC29868" w:rsidR="00FE5C13" w:rsidRDefault="00FE5C13">
      <w:pPr>
        <w:suppressAutoHyphens w:val="0"/>
        <w:rPr>
          <w:rFonts w:eastAsia="MS Mincho" w:cs="Times New Roman"/>
          <w:lang w:bidi="ar-SA"/>
        </w:rPr>
      </w:pPr>
    </w:p>
    <w:p w14:paraId="10DE3BC3" w14:textId="3FCCA7AF" w:rsidR="00FE5C13" w:rsidRDefault="005C369E" w:rsidP="0036314D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</w:rPr>
      </w:pPr>
      <w:r w:rsidRPr="00FE5C13">
        <w:rPr>
          <w:sz w:val="24"/>
          <w:szCs w:val="24"/>
          <w:lang w:val="it-IT"/>
        </w:rPr>
        <w:t>all’I</w:t>
      </w:r>
      <w:r w:rsidR="00207456" w:rsidRPr="00FE5C13">
        <w:rPr>
          <w:sz w:val="24"/>
          <w:szCs w:val="24"/>
          <w:lang w:val="it-IT"/>
        </w:rPr>
        <w:t xml:space="preserve">stituto Nazionale contro gli Infortuni sul Lavoro </w:t>
      </w:r>
      <w:r w:rsidRPr="00FE5C13">
        <w:rPr>
          <w:sz w:val="24"/>
          <w:szCs w:val="24"/>
          <w:lang w:val="it-IT"/>
        </w:rPr>
        <w:t xml:space="preserve">di </w:t>
      </w:r>
      <w:r w:rsidR="00207456" w:rsidRPr="00FE5C13">
        <w:rPr>
          <w:sz w:val="24"/>
          <w:szCs w:val="24"/>
          <w:lang w:val="it-IT"/>
        </w:rPr>
        <w:t>____________</w:t>
      </w:r>
      <w:r w:rsidRPr="00FE5C13">
        <w:rPr>
          <w:sz w:val="24"/>
          <w:szCs w:val="24"/>
          <w:lang w:val="it-IT"/>
        </w:rPr>
        <w:t>_____________________</w:t>
      </w:r>
      <w:r w:rsidR="00207456" w:rsidRPr="00FE5C13">
        <w:rPr>
          <w:sz w:val="24"/>
          <w:szCs w:val="24"/>
          <w:lang w:val="it-IT"/>
        </w:rPr>
        <w:t xml:space="preserve">, </w:t>
      </w:r>
      <w:r w:rsidRPr="00FE5C13">
        <w:rPr>
          <w:sz w:val="24"/>
          <w:szCs w:val="24"/>
          <w:lang w:val="it-IT"/>
        </w:rPr>
        <w:t xml:space="preserve">codice ditta </w:t>
      </w:r>
      <w:r w:rsidR="00FE5C13">
        <w:rPr>
          <w:sz w:val="24"/>
          <w:szCs w:val="24"/>
          <w:lang w:val="it-IT"/>
        </w:rPr>
        <w:t>__</w:t>
      </w:r>
      <w:r w:rsidR="00207456" w:rsidRPr="00FE5C13">
        <w:rPr>
          <w:sz w:val="24"/>
          <w:szCs w:val="24"/>
          <w:lang w:val="it-IT"/>
        </w:rPr>
        <w:t>_________</w:t>
      </w:r>
      <w:r w:rsidRPr="00FE5C13">
        <w:rPr>
          <w:sz w:val="24"/>
          <w:szCs w:val="24"/>
          <w:lang w:val="it-IT"/>
        </w:rPr>
        <w:t>____________________</w:t>
      </w:r>
      <w:r w:rsidR="00207456" w:rsidRPr="00FE5C13">
        <w:rPr>
          <w:sz w:val="24"/>
          <w:szCs w:val="24"/>
          <w:lang w:val="it-IT"/>
        </w:rPr>
        <w:t>,</w:t>
      </w:r>
      <w:r w:rsidRPr="00FE5C13">
        <w:rPr>
          <w:sz w:val="24"/>
          <w:szCs w:val="24"/>
          <w:lang w:val="it-IT"/>
        </w:rPr>
        <w:t xml:space="preserve"> PAT </w:t>
      </w:r>
      <w:r w:rsidR="00207456" w:rsidRPr="00FE5C13">
        <w:rPr>
          <w:sz w:val="24"/>
          <w:szCs w:val="24"/>
          <w:lang w:val="it-IT"/>
        </w:rPr>
        <w:t>________________</w:t>
      </w:r>
      <w:r w:rsidRPr="00FE5C13">
        <w:rPr>
          <w:sz w:val="24"/>
          <w:szCs w:val="24"/>
          <w:lang w:val="it-IT"/>
        </w:rPr>
        <w:t>_______________;</w:t>
      </w:r>
    </w:p>
    <w:p w14:paraId="09836BCA" w14:textId="77777777" w:rsidR="00FE5C13" w:rsidRPr="00FE5C13" w:rsidRDefault="00FE5C13" w:rsidP="00FE5C13"/>
    <w:p w14:paraId="25EB3BD1" w14:textId="64CED6BA" w:rsidR="00FE5C13" w:rsidRDefault="005C369E" w:rsidP="0036314D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</w:rPr>
      </w:pPr>
      <w:r w:rsidRPr="00FE5C13">
        <w:rPr>
          <w:sz w:val="24"/>
          <w:szCs w:val="24"/>
          <w:lang w:val="it-IT"/>
        </w:rPr>
        <w:t>alla Cassa Edile di ________________________</w:t>
      </w:r>
      <w:r w:rsidR="00207456" w:rsidRPr="00FE5C13">
        <w:rPr>
          <w:sz w:val="24"/>
          <w:szCs w:val="24"/>
          <w:lang w:val="it-IT"/>
        </w:rPr>
        <w:t>,</w:t>
      </w:r>
      <w:r w:rsidRPr="00FE5C13">
        <w:rPr>
          <w:sz w:val="24"/>
          <w:szCs w:val="24"/>
          <w:lang w:val="it-IT"/>
        </w:rPr>
        <w:t xml:space="preserve"> codice impresa </w:t>
      </w:r>
      <w:r w:rsidR="00207456" w:rsidRPr="00FE5C13">
        <w:rPr>
          <w:sz w:val="24"/>
          <w:szCs w:val="24"/>
          <w:lang w:val="it-IT"/>
        </w:rPr>
        <w:t>____</w:t>
      </w:r>
      <w:r w:rsidRPr="00FE5C13">
        <w:rPr>
          <w:sz w:val="24"/>
          <w:szCs w:val="24"/>
          <w:lang w:val="it-IT"/>
        </w:rPr>
        <w:t>____________________;</w:t>
      </w:r>
    </w:p>
    <w:p w14:paraId="4C629811" w14:textId="77777777" w:rsidR="00FE5C13" w:rsidRPr="00FE5C13" w:rsidRDefault="00FE5C13" w:rsidP="00FE5C13"/>
    <w:p w14:paraId="3349EDBC" w14:textId="77777777" w:rsidR="00FE5C13" w:rsidRDefault="005C369E" w:rsidP="0036314D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</w:rPr>
      </w:pPr>
      <w:r w:rsidRPr="00FE5C13">
        <w:rPr>
          <w:sz w:val="24"/>
          <w:szCs w:val="24"/>
          <w:lang w:val="it-IT"/>
        </w:rPr>
        <w:t>e di essere in regola con i relativi adempimenti;</w:t>
      </w:r>
    </w:p>
    <w:p w14:paraId="363201EA" w14:textId="77777777" w:rsidR="00FE5C13" w:rsidRPr="00FE5C13" w:rsidRDefault="00FE5C13" w:rsidP="00FE5C13"/>
    <w:p w14:paraId="16B80A3C" w14:textId="4B9D8B57" w:rsidR="00FE5C13" w:rsidRDefault="005C369E" w:rsidP="0036314D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</w:rPr>
      </w:pPr>
      <w:r w:rsidRPr="00FE5C13">
        <w:rPr>
          <w:sz w:val="24"/>
          <w:szCs w:val="24"/>
          <w:lang w:val="it-IT"/>
        </w:rPr>
        <w:t>di applicare il C</w:t>
      </w:r>
      <w:r w:rsidR="00207456" w:rsidRPr="00FE5C13">
        <w:rPr>
          <w:sz w:val="24"/>
          <w:szCs w:val="24"/>
          <w:lang w:val="it-IT"/>
        </w:rPr>
        <w:t>ontatto Collettivo Nazionale di Lavoro</w:t>
      </w:r>
      <w:r w:rsidRPr="00FE5C13">
        <w:rPr>
          <w:sz w:val="24"/>
          <w:szCs w:val="24"/>
          <w:lang w:val="it-IT"/>
        </w:rPr>
        <w:t xml:space="preserve"> relativo al settore ___________________;</w:t>
      </w:r>
    </w:p>
    <w:p w14:paraId="2D6D6ED9" w14:textId="77777777" w:rsidR="00FE5C13" w:rsidRPr="00FE5C13" w:rsidRDefault="00FE5C13" w:rsidP="00FE5C13"/>
    <w:p w14:paraId="5EF293B5" w14:textId="2B53AEEF" w:rsidR="00207456" w:rsidRPr="00FE5C13" w:rsidRDefault="005C369E" w:rsidP="0036314D">
      <w:pPr>
        <w:pStyle w:val="sche3"/>
        <w:numPr>
          <w:ilvl w:val="0"/>
          <w:numId w:val="31"/>
        </w:numPr>
        <w:ind w:left="709" w:hanging="255"/>
        <w:rPr>
          <w:sz w:val="24"/>
          <w:szCs w:val="24"/>
        </w:rPr>
      </w:pPr>
      <w:r w:rsidRPr="00FE5C13">
        <w:rPr>
          <w:sz w:val="24"/>
          <w:szCs w:val="24"/>
          <w:lang w:val="it-IT"/>
        </w:rPr>
        <w:t>che la dimensione aziendale è di ____</w:t>
      </w:r>
      <w:r w:rsidR="00207456" w:rsidRPr="00FE5C13">
        <w:rPr>
          <w:sz w:val="24"/>
          <w:szCs w:val="24"/>
          <w:lang w:val="it-IT"/>
        </w:rPr>
        <w:t>_____________________________________</w:t>
      </w:r>
      <w:r w:rsidRPr="00FE5C13">
        <w:rPr>
          <w:sz w:val="24"/>
          <w:szCs w:val="24"/>
          <w:lang w:val="it-IT"/>
        </w:rPr>
        <w:t>_____ unità;</w:t>
      </w:r>
    </w:p>
    <w:p w14:paraId="1CE8A23F" w14:textId="77777777" w:rsidR="0052033F" w:rsidRPr="0052033F" w:rsidRDefault="0052033F" w:rsidP="0052033F">
      <w:pPr>
        <w:rPr>
          <w:rFonts w:cs="Times New Roman"/>
        </w:rPr>
      </w:pPr>
    </w:p>
    <w:p w14:paraId="59465398" w14:textId="4B0874BD" w:rsidR="0052033F" w:rsidRPr="0052033F" w:rsidRDefault="005C369E" w:rsidP="0036314D">
      <w:pPr>
        <w:pStyle w:val="sche3"/>
        <w:numPr>
          <w:ilvl w:val="0"/>
          <w:numId w:val="44"/>
        </w:numPr>
        <w:ind w:left="357" w:hanging="357"/>
        <w:rPr>
          <w:sz w:val="24"/>
          <w:szCs w:val="24"/>
          <w:lang w:val="it-IT"/>
        </w:rPr>
      </w:pPr>
      <w:r w:rsidRPr="0052033F">
        <w:rPr>
          <w:sz w:val="24"/>
          <w:szCs w:val="24"/>
          <w:lang w:val="it-IT"/>
        </w:rPr>
        <w:t>di possedere i requisiti di ordine speciale previsti dall’art</w:t>
      </w:r>
      <w:r w:rsidR="0052033F" w:rsidRPr="0052033F">
        <w:rPr>
          <w:sz w:val="24"/>
          <w:szCs w:val="24"/>
          <w:lang w:val="it-IT"/>
        </w:rPr>
        <w:t>.</w:t>
      </w:r>
      <w:r w:rsidRPr="0052033F">
        <w:rPr>
          <w:sz w:val="24"/>
          <w:szCs w:val="24"/>
          <w:lang w:val="it-IT"/>
        </w:rPr>
        <w:t xml:space="preserve"> 92</w:t>
      </w:r>
      <w:r w:rsidR="0052033F" w:rsidRPr="0052033F">
        <w:rPr>
          <w:sz w:val="24"/>
          <w:szCs w:val="24"/>
          <w:lang w:val="it-IT"/>
        </w:rPr>
        <w:t>,</w:t>
      </w:r>
      <w:r w:rsidRPr="0052033F">
        <w:rPr>
          <w:sz w:val="24"/>
          <w:szCs w:val="24"/>
          <w:lang w:val="it-IT"/>
        </w:rPr>
        <w:t xml:space="preserve"> del D</w:t>
      </w:r>
      <w:r w:rsidR="0052033F" w:rsidRPr="0052033F">
        <w:rPr>
          <w:sz w:val="24"/>
          <w:szCs w:val="24"/>
          <w:lang w:val="it-IT"/>
        </w:rPr>
        <w:t xml:space="preserve">ecreto del Presidente della Repubblica </w:t>
      </w:r>
      <w:r w:rsidR="0052033F" w:rsidRPr="0052033F">
        <w:rPr>
          <w:sz w:val="24"/>
          <w:szCs w:val="24"/>
        </w:rPr>
        <w:t>05.10.2010, n. 207 e sue successive modifiche ed integrazioni</w:t>
      </w:r>
      <w:r w:rsidRPr="0052033F">
        <w:rPr>
          <w:sz w:val="24"/>
          <w:szCs w:val="24"/>
          <w:lang w:val="it-IT"/>
        </w:rPr>
        <w:t>;</w:t>
      </w:r>
    </w:p>
    <w:p w14:paraId="333F03C9" w14:textId="77777777" w:rsidR="0052033F" w:rsidRPr="0052033F" w:rsidRDefault="0052033F" w:rsidP="0052033F">
      <w:pPr>
        <w:pStyle w:val="sche3"/>
        <w:rPr>
          <w:sz w:val="24"/>
          <w:szCs w:val="24"/>
          <w:lang w:val="it-IT"/>
        </w:rPr>
      </w:pPr>
    </w:p>
    <w:p w14:paraId="69103A87" w14:textId="45A85B69" w:rsidR="00BE7ABD" w:rsidRPr="0052033F" w:rsidRDefault="005C369E" w:rsidP="0036314D">
      <w:pPr>
        <w:pStyle w:val="sche3"/>
        <w:numPr>
          <w:ilvl w:val="0"/>
          <w:numId w:val="44"/>
        </w:numPr>
        <w:ind w:left="454" w:hanging="454"/>
        <w:rPr>
          <w:sz w:val="24"/>
          <w:szCs w:val="24"/>
          <w:lang w:val="it-IT"/>
        </w:rPr>
      </w:pPr>
      <w:r w:rsidRPr="0052033F">
        <w:rPr>
          <w:sz w:val="24"/>
          <w:szCs w:val="24"/>
          <w:lang w:val="it-IT"/>
        </w:rPr>
        <w:t>di non trovarsi in alcuna situazione di controllo di cui all</w:t>
      </w:r>
      <w:r w:rsidR="0052033F">
        <w:rPr>
          <w:sz w:val="24"/>
          <w:szCs w:val="24"/>
          <w:lang w:val="it-IT"/>
        </w:rPr>
        <w:t>’</w:t>
      </w:r>
      <w:r w:rsidRPr="0052033F">
        <w:rPr>
          <w:sz w:val="24"/>
          <w:szCs w:val="24"/>
          <w:lang w:val="it-IT"/>
        </w:rPr>
        <w:t>art</w:t>
      </w:r>
      <w:r w:rsidR="0052033F">
        <w:rPr>
          <w:sz w:val="24"/>
          <w:szCs w:val="24"/>
          <w:lang w:val="it-IT"/>
        </w:rPr>
        <w:t>.</w:t>
      </w:r>
      <w:r w:rsidRPr="0052033F">
        <w:rPr>
          <w:sz w:val="24"/>
          <w:szCs w:val="24"/>
          <w:lang w:val="it-IT"/>
        </w:rPr>
        <w:t xml:space="preserve"> 2359</w:t>
      </w:r>
      <w:r w:rsidR="0052033F">
        <w:rPr>
          <w:sz w:val="24"/>
          <w:szCs w:val="24"/>
          <w:lang w:val="it-IT"/>
        </w:rPr>
        <w:t>,</w:t>
      </w:r>
      <w:r w:rsidRPr="0052033F">
        <w:rPr>
          <w:sz w:val="24"/>
          <w:szCs w:val="24"/>
          <w:lang w:val="it-IT"/>
        </w:rPr>
        <w:t xml:space="preserve"> del Codice Civile rispetto ad alcun soggetto, e di aver formulato l</w:t>
      </w:r>
      <w:r w:rsidR="00FE5C13">
        <w:rPr>
          <w:sz w:val="24"/>
          <w:szCs w:val="24"/>
          <w:lang w:val="it-IT"/>
        </w:rPr>
        <w:t>’</w:t>
      </w:r>
      <w:r w:rsidRPr="0052033F">
        <w:rPr>
          <w:sz w:val="24"/>
          <w:szCs w:val="24"/>
          <w:lang w:val="it-IT"/>
        </w:rPr>
        <w:t>offerta autonomamente;</w:t>
      </w:r>
    </w:p>
    <w:p w14:paraId="04BD213C" w14:textId="77777777" w:rsidR="0052033F" w:rsidRPr="0052033F" w:rsidRDefault="0052033F" w:rsidP="0052033F">
      <w:pPr>
        <w:rPr>
          <w:rFonts w:cs="Times New Roman"/>
        </w:rPr>
      </w:pPr>
    </w:p>
    <w:p w14:paraId="2EA2357F" w14:textId="4EA984F7" w:rsidR="00BE7ABD" w:rsidRPr="0052033F" w:rsidRDefault="0052033F" w:rsidP="0052033F">
      <w:pPr>
        <w:jc w:val="center"/>
        <w:rPr>
          <w:sz w:val="16"/>
          <w:szCs w:val="16"/>
        </w:rPr>
      </w:pPr>
      <w:r w:rsidRPr="0052033F">
        <w:rPr>
          <w:sz w:val="16"/>
          <w:szCs w:val="16"/>
        </w:rPr>
        <w:t>(</w:t>
      </w:r>
      <w:r w:rsidR="005C369E" w:rsidRPr="0052033F">
        <w:rPr>
          <w:sz w:val="16"/>
          <w:szCs w:val="16"/>
        </w:rPr>
        <w:t>oppure</w:t>
      </w:r>
      <w:r w:rsidRPr="0052033F">
        <w:rPr>
          <w:sz w:val="16"/>
          <w:szCs w:val="16"/>
        </w:rPr>
        <w:t>)</w:t>
      </w:r>
    </w:p>
    <w:p w14:paraId="232324B7" w14:textId="77777777" w:rsidR="0052033F" w:rsidRDefault="0052033F" w:rsidP="0052033F"/>
    <w:p w14:paraId="1FEB048F" w14:textId="37D9C819" w:rsidR="00BE7ABD" w:rsidRPr="0052033F" w:rsidRDefault="005C369E" w:rsidP="0036314D">
      <w:pPr>
        <w:pStyle w:val="sche3"/>
        <w:ind w:left="454"/>
        <w:rPr>
          <w:sz w:val="24"/>
          <w:szCs w:val="24"/>
          <w:lang w:val="it-IT"/>
        </w:rPr>
      </w:pPr>
      <w:r w:rsidRPr="0052033F">
        <w:rPr>
          <w:sz w:val="24"/>
          <w:szCs w:val="24"/>
          <w:lang w:val="it-IT"/>
        </w:rPr>
        <w:t>di non essere a conoscenza della partecipazione alla medesima procedura di soggetti che si trovano, rispetto al concorrente, in una delle situazioni di controllo di cui all</w:t>
      </w:r>
      <w:r w:rsidR="0052033F">
        <w:rPr>
          <w:sz w:val="24"/>
          <w:szCs w:val="24"/>
          <w:lang w:val="it-IT"/>
        </w:rPr>
        <w:t>’</w:t>
      </w:r>
      <w:r w:rsidRPr="0052033F">
        <w:rPr>
          <w:sz w:val="24"/>
          <w:szCs w:val="24"/>
          <w:lang w:val="it-IT"/>
        </w:rPr>
        <w:t>art</w:t>
      </w:r>
      <w:r w:rsidR="0052033F">
        <w:rPr>
          <w:sz w:val="24"/>
          <w:szCs w:val="24"/>
          <w:lang w:val="it-IT"/>
        </w:rPr>
        <w:t>.</w:t>
      </w:r>
      <w:r w:rsidRPr="0052033F">
        <w:rPr>
          <w:sz w:val="24"/>
          <w:szCs w:val="24"/>
          <w:lang w:val="it-IT"/>
        </w:rPr>
        <w:t xml:space="preserve"> 2359</w:t>
      </w:r>
      <w:r w:rsidR="0052033F">
        <w:rPr>
          <w:sz w:val="24"/>
          <w:szCs w:val="24"/>
          <w:lang w:val="it-IT"/>
        </w:rPr>
        <w:t>,</w:t>
      </w:r>
      <w:r w:rsidRPr="0052033F">
        <w:rPr>
          <w:sz w:val="24"/>
          <w:szCs w:val="24"/>
          <w:lang w:val="it-IT"/>
        </w:rPr>
        <w:t xml:space="preserve"> del Codice Civile e di aver formulato l</w:t>
      </w:r>
      <w:r w:rsidR="0052033F">
        <w:rPr>
          <w:sz w:val="24"/>
          <w:szCs w:val="24"/>
          <w:lang w:val="it-IT"/>
        </w:rPr>
        <w:t>’</w:t>
      </w:r>
      <w:r w:rsidRPr="0052033F">
        <w:rPr>
          <w:sz w:val="24"/>
          <w:szCs w:val="24"/>
          <w:lang w:val="it-IT"/>
        </w:rPr>
        <w:t>offerta autonomamente;</w:t>
      </w:r>
    </w:p>
    <w:p w14:paraId="555E4393" w14:textId="77777777" w:rsidR="0052033F" w:rsidRDefault="0052033F" w:rsidP="0052033F"/>
    <w:p w14:paraId="161A9700" w14:textId="02906E8B" w:rsidR="00BE7ABD" w:rsidRPr="0052033F" w:rsidRDefault="0052033F" w:rsidP="0052033F">
      <w:pPr>
        <w:jc w:val="center"/>
        <w:rPr>
          <w:sz w:val="16"/>
          <w:szCs w:val="16"/>
        </w:rPr>
      </w:pPr>
      <w:r w:rsidRPr="0052033F">
        <w:rPr>
          <w:sz w:val="16"/>
          <w:szCs w:val="16"/>
        </w:rPr>
        <w:t>(</w:t>
      </w:r>
      <w:r w:rsidR="005C369E" w:rsidRPr="0052033F">
        <w:rPr>
          <w:sz w:val="16"/>
          <w:szCs w:val="16"/>
        </w:rPr>
        <w:t>oppure</w:t>
      </w:r>
      <w:r w:rsidRPr="0052033F">
        <w:rPr>
          <w:sz w:val="16"/>
          <w:szCs w:val="16"/>
        </w:rPr>
        <w:t>)</w:t>
      </w:r>
    </w:p>
    <w:p w14:paraId="41AF7C87" w14:textId="77777777" w:rsidR="0052033F" w:rsidRDefault="0052033F" w:rsidP="0052033F"/>
    <w:p w14:paraId="151FA58E" w14:textId="3FE97905" w:rsidR="00BE7ABD" w:rsidRDefault="005C369E" w:rsidP="0036314D">
      <w:pPr>
        <w:pStyle w:val="sche3"/>
        <w:ind w:left="454"/>
        <w:rPr>
          <w:sz w:val="24"/>
          <w:szCs w:val="24"/>
          <w:lang w:val="it-IT"/>
        </w:rPr>
      </w:pPr>
      <w:r w:rsidRPr="0052033F">
        <w:rPr>
          <w:sz w:val="24"/>
          <w:szCs w:val="24"/>
          <w:lang w:val="it-IT"/>
        </w:rPr>
        <w:t xml:space="preserve">di essere a conoscenza della partecipazione alla medesima procedura del concorrente </w:t>
      </w:r>
      <w:r w:rsidR="0052033F">
        <w:rPr>
          <w:sz w:val="24"/>
          <w:szCs w:val="24"/>
          <w:lang w:val="it-IT"/>
        </w:rPr>
        <w:t xml:space="preserve">____________ </w:t>
      </w:r>
      <w:r w:rsidRPr="0052033F">
        <w:rPr>
          <w:sz w:val="24"/>
          <w:szCs w:val="24"/>
          <w:lang w:val="it-IT"/>
        </w:rPr>
        <w:t>che si trova, rispetto al concorrente, in situazione di controllo di cui all</w:t>
      </w:r>
      <w:r w:rsidR="0052033F">
        <w:rPr>
          <w:sz w:val="24"/>
          <w:szCs w:val="24"/>
          <w:lang w:val="it-IT"/>
        </w:rPr>
        <w:t>’</w:t>
      </w:r>
      <w:r w:rsidRPr="0052033F">
        <w:rPr>
          <w:sz w:val="24"/>
          <w:szCs w:val="24"/>
          <w:lang w:val="it-IT"/>
        </w:rPr>
        <w:t>art</w:t>
      </w:r>
      <w:r w:rsidR="0052033F">
        <w:rPr>
          <w:sz w:val="24"/>
          <w:szCs w:val="24"/>
          <w:lang w:val="it-IT"/>
        </w:rPr>
        <w:t>.</w:t>
      </w:r>
      <w:r w:rsidRPr="0052033F">
        <w:rPr>
          <w:sz w:val="24"/>
          <w:szCs w:val="24"/>
          <w:lang w:val="it-IT"/>
        </w:rPr>
        <w:t xml:space="preserve"> 2</w:t>
      </w:r>
      <w:r w:rsidR="0036314D">
        <w:rPr>
          <w:sz w:val="24"/>
          <w:szCs w:val="24"/>
          <w:lang w:val="it-IT"/>
        </w:rPr>
        <w:t>.</w:t>
      </w:r>
      <w:r w:rsidRPr="0052033F">
        <w:rPr>
          <w:sz w:val="24"/>
          <w:szCs w:val="24"/>
          <w:lang w:val="it-IT"/>
        </w:rPr>
        <w:t>359</w:t>
      </w:r>
      <w:r w:rsidR="0052033F">
        <w:rPr>
          <w:sz w:val="24"/>
          <w:szCs w:val="24"/>
          <w:lang w:val="it-IT"/>
        </w:rPr>
        <w:t>,</w:t>
      </w:r>
      <w:r w:rsidRPr="0052033F">
        <w:rPr>
          <w:sz w:val="24"/>
          <w:szCs w:val="24"/>
          <w:lang w:val="it-IT"/>
        </w:rPr>
        <w:t xml:space="preserve"> del Codice Civile e di aver formulato l</w:t>
      </w:r>
      <w:r w:rsidR="0052033F">
        <w:rPr>
          <w:sz w:val="24"/>
          <w:szCs w:val="24"/>
          <w:lang w:val="it-IT"/>
        </w:rPr>
        <w:t>’</w:t>
      </w:r>
      <w:r w:rsidRPr="0052033F">
        <w:rPr>
          <w:sz w:val="24"/>
          <w:szCs w:val="24"/>
          <w:lang w:val="it-IT"/>
        </w:rPr>
        <w:t>offerta autonomamente;</w:t>
      </w:r>
    </w:p>
    <w:p w14:paraId="57B30147" w14:textId="77777777" w:rsidR="009C0C37" w:rsidRPr="0052033F" w:rsidRDefault="009C0C37" w:rsidP="009C0C37"/>
    <w:p w14:paraId="493D0D00" w14:textId="103A27C3" w:rsidR="00F114F5" w:rsidRPr="00F114F5" w:rsidRDefault="005C369E" w:rsidP="0036314D">
      <w:pPr>
        <w:pStyle w:val="sche3"/>
        <w:numPr>
          <w:ilvl w:val="0"/>
          <w:numId w:val="44"/>
        </w:numPr>
        <w:ind w:left="454" w:hanging="454"/>
        <w:rPr>
          <w:bCs/>
          <w:sz w:val="24"/>
          <w:szCs w:val="24"/>
          <w:lang w:val="it-IT"/>
        </w:rPr>
      </w:pPr>
      <w:r w:rsidRPr="00F114F5">
        <w:rPr>
          <w:bCs/>
          <w:sz w:val="24"/>
          <w:szCs w:val="24"/>
          <w:lang w:val="it-IT"/>
        </w:rPr>
        <w:t xml:space="preserve">di essere in possesso dell’attestazione </w:t>
      </w:r>
      <w:r w:rsidR="00F114F5" w:rsidRPr="00F114F5">
        <w:rPr>
          <w:bCs/>
          <w:sz w:val="24"/>
          <w:szCs w:val="24"/>
          <w:lang w:val="it-IT"/>
        </w:rPr>
        <w:t>rilasciata da Società Organismo di Attestazione</w:t>
      </w:r>
      <w:r w:rsidRPr="00F114F5">
        <w:rPr>
          <w:bCs/>
          <w:sz w:val="24"/>
          <w:szCs w:val="24"/>
          <w:lang w:val="it-IT"/>
        </w:rPr>
        <w:t xml:space="preserve"> per la categoria </w:t>
      </w:r>
      <w:r w:rsidR="00F114F5" w:rsidRPr="00F114F5">
        <w:rPr>
          <w:bCs/>
          <w:sz w:val="24"/>
          <w:szCs w:val="24"/>
          <w:lang w:val="it-IT"/>
        </w:rPr>
        <w:t>___</w:t>
      </w:r>
      <w:r w:rsidRPr="00F114F5">
        <w:rPr>
          <w:bCs/>
          <w:sz w:val="24"/>
          <w:szCs w:val="24"/>
          <w:lang w:val="it-IT"/>
        </w:rPr>
        <w:t>______</w:t>
      </w:r>
      <w:r w:rsidR="00F114F5" w:rsidRPr="00F114F5">
        <w:rPr>
          <w:bCs/>
          <w:sz w:val="24"/>
          <w:szCs w:val="24"/>
          <w:lang w:val="it-IT"/>
        </w:rPr>
        <w:t>,</w:t>
      </w:r>
      <w:r w:rsidRPr="00F114F5">
        <w:rPr>
          <w:bCs/>
          <w:sz w:val="24"/>
          <w:szCs w:val="24"/>
          <w:lang w:val="it-IT"/>
        </w:rPr>
        <w:t xml:space="preserve"> classifica </w:t>
      </w:r>
      <w:r w:rsidR="00F114F5" w:rsidRPr="00F114F5">
        <w:rPr>
          <w:bCs/>
          <w:sz w:val="24"/>
          <w:szCs w:val="24"/>
          <w:lang w:val="it-IT"/>
        </w:rPr>
        <w:t>__</w:t>
      </w:r>
      <w:r w:rsidRPr="00F114F5">
        <w:rPr>
          <w:bCs/>
          <w:sz w:val="24"/>
          <w:szCs w:val="24"/>
          <w:lang w:val="it-IT"/>
        </w:rPr>
        <w:t>______ in corso di validità rilasciata da ______________</w:t>
      </w:r>
      <w:r w:rsidR="00F114F5" w:rsidRPr="00F114F5">
        <w:rPr>
          <w:bCs/>
          <w:sz w:val="24"/>
          <w:szCs w:val="24"/>
          <w:lang w:val="it-IT"/>
        </w:rPr>
        <w:t>_____</w:t>
      </w:r>
      <w:r w:rsidRPr="00F114F5">
        <w:rPr>
          <w:bCs/>
          <w:sz w:val="24"/>
          <w:szCs w:val="24"/>
          <w:lang w:val="it-IT"/>
        </w:rPr>
        <w:t>_</w:t>
      </w:r>
      <w:r w:rsidR="00F114F5" w:rsidRPr="00F114F5">
        <w:rPr>
          <w:bCs/>
          <w:sz w:val="24"/>
          <w:szCs w:val="24"/>
          <w:lang w:val="it-IT"/>
        </w:rPr>
        <w:t xml:space="preserve">, </w:t>
      </w:r>
      <w:r w:rsidRPr="00F114F5">
        <w:rPr>
          <w:bCs/>
          <w:sz w:val="24"/>
          <w:szCs w:val="24"/>
          <w:lang w:val="it-IT"/>
        </w:rPr>
        <w:lastRenderedPageBreak/>
        <w:t xml:space="preserve">regolarmente autorizzata, al numero </w:t>
      </w:r>
      <w:r w:rsidR="0036314D">
        <w:rPr>
          <w:bCs/>
          <w:sz w:val="24"/>
          <w:szCs w:val="24"/>
          <w:lang w:val="it-IT"/>
        </w:rPr>
        <w:t>_</w:t>
      </w:r>
      <w:r w:rsidRPr="00F114F5">
        <w:rPr>
          <w:bCs/>
          <w:sz w:val="24"/>
          <w:szCs w:val="24"/>
          <w:lang w:val="it-IT"/>
        </w:rPr>
        <w:t>______________</w:t>
      </w:r>
      <w:r w:rsidR="00F114F5" w:rsidRPr="00F114F5">
        <w:rPr>
          <w:bCs/>
          <w:sz w:val="24"/>
          <w:szCs w:val="24"/>
          <w:lang w:val="it-IT"/>
        </w:rPr>
        <w:t>,</w:t>
      </w:r>
      <w:r w:rsidR="0052033F">
        <w:rPr>
          <w:bCs/>
          <w:sz w:val="24"/>
          <w:szCs w:val="24"/>
          <w:lang w:val="it-IT"/>
        </w:rPr>
        <w:t xml:space="preserve"> </w:t>
      </w:r>
      <w:r w:rsidRPr="00F114F5">
        <w:rPr>
          <w:bCs/>
          <w:sz w:val="24"/>
          <w:szCs w:val="24"/>
          <w:lang w:val="it-IT"/>
        </w:rPr>
        <w:t>valida fino al _______________________;</w:t>
      </w:r>
    </w:p>
    <w:p w14:paraId="1F9B7C80" w14:textId="77777777" w:rsidR="00F114F5" w:rsidRPr="00F114F5" w:rsidRDefault="00F114F5" w:rsidP="00F114F5">
      <w:pPr>
        <w:rPr>
          <w:rFonts w:cs="Times New Roman"/>
          <w:bCs/>
        </w:rPr>
      </w:pPr>
    </w:p>
    <w:p w14:paraId="3231A33C" w14:textId="367E40FC" w:rsidR="00F114F5" w:rsidRPr="00F114F5" w:rsidRDefault="005C369E" w:rsidP="0036314D">
      <w:pPr>
        <w:pStyle w:val="sche3"/>
        <w:numPr>
          <w:ilvl w:val="0"/>
          <w:numId w:val="44"/>
        </w:numPr>
        <w:ind w:left="454" w:hanging="454"/>
        <w:rPr>
          <w:bCs/>
          <w:sz w:val="24"/>
          <w:szCs w:val="24"/>
          <w:lang w:val="it-IT"/>
        </w:rPr>
      </w:pPr>
      <w:proofErr w:type="gramStart"/>
      <w:r w:rsidRPr="00F114F5">
        <w:rPr>
          <w:bCs/>
          <w:sz w:val="24"/>
          <w:szCs w:val="24"/>
          <w:lang w:val="it-IT"/>
        </w:rPr>
        <w:t>di</w:t>
      </w:r>
      <w:proofErr w:type="gramEnd"/>
      <w:r w:rsidRPr="00F114F5">
        <w:rPr>
          <w:bCs/>
          <w:sz w:val="24"/>
          <w:szCs w:val="24"/>
          <w:lang w:val="it-IT"/>
        </w:rPr>
        <w:t xml:space="preserve"> essere in possesso della </w:t>
      </w:r>
      <w:r w:rsidR="0052033F">
        <w:rPr>
          <w:bCs/>
          <w:sz w:val="24"/>
          <w:szCs w:val="24"/>
          <w:lang w:val="it-IT"/>
        </w:rPr>
        <w:t>c</w:t>
      </w:r>
      <w:r w:rsidRPr="00F114F5">
        <w:rPr>
          <w:bCs/>
          <w:sz w:val="24"/>
          <w:szCs w:val="24"/>
          <w:lang w:val="it-IT"/>
        </w:rPr>
        <w:t>ertificazione di qualità ISO 900</w:t>
      </w:r>
      <w:r w:rsidR="008E4EE1">
        <w:rPr>
          <w:bCs/>
          <w:sz w:val="24"/>
          <w:szCs w:val="24"/>
          <w:lang w:val="it-IT"/>
        </w:rPr>
        <w:t>1</w:t>
      </w:r>
      <w:bookmarkStart w:id="6" w:name="_GoBack"/>
      <w:bookmarkEnd w:id="6"/>
      <w:r w:rsidR="0052033F">
        <w:rPr>
          <w:bCs/>
          <w:sz w:val="24"/>
          <w:szCs w:val="24"/>
          <w:lang w:val="it-IT"/>
        </w:rPr>
        <w:t xml:space="preserve"> __</w:t>
      </w:r>
      <w:r w:rsidRPr="00F114F5">
        <w:rPr>
          <w:bCs/>
          <w:sz w:val="24"/>
          <w:szCs w:val="24"/>
          <w:lang w:val="it-IT"/>
        </w:rPr>
        <w:t>________</w:t>
      </w:r>
      <w:r w:rsidR="0052033F">
        <w:rPr>
          <w:bCs/>
          <w:sz w:val="24"/>
          <w:szCs w:val="24"/>
          <w:lang w:val="it-IT"/>
        </w:rPr>
        <w:t xml:space="preserve">, </w:t>
      </w:r>
      <w:r w:rsidRPr="00F114F5">
        <w:rPr>
          <w:bCs/>
          <w:sz w:val="24"/>
          <w:szCs w:val="24"/>
          <w:lang w:val="it-IT"/>
        </w:rPr>
        <w:t>regolarmente autorizzata, al numero ___________</w:t>
      </w:r>
      <w:r w:rsidR="0052033F">
        <w:rPr>
          <w:bCs/>
          <w:sz w:val="24"/>
          <w:szCs w:val="24"/>
          <w:lang w:val="it-IT"/>
        </w:rPr>
        <w:t>,</w:t>
      </w:r>
      <w:r w:rsidRPr="00F114F5">
        <w:rPr>
          <w:bCs/>
          <w:sz w:val="24"/>
          <w:szCs w:val="24"/>
          <w:lang w:val="it-IT"/>
        </w:rPr>
        <w:t xml:space="preserve"> valida fino al </w:t>
      </w:r>
      <w:r w:rsidR="0052033F">
        <w:rPr>
          <w:bCs/>
          <w:sz w:val="24"/>
          <w:szCs w:val="24"/>
          <w:lang w:val="it-IT"/>
        </w:rPr>
        <w:t>______________________</w:t>
      </w:r>
      <w:r w:rsidRPr="00F114F5">
        <w:rPr>
          <w:bCs/>
          <w:sz w:val="24"/>
          <w:szCs w:val="24"/>
          <w:lang w:val="it-IT"/>
        </w:rPr>
        <w:t>________________________;</w:t>
      </w:r>
    </w:p>
    <w:p w14:paraId="1DD28C99" w14:textId="24A4DBC8" w:rsidR="00BE7ABD" w:rsidRDefault="005C369E" w:rsidP="0036314D">
      <w:pPr>
        <w:pStyle w:val="sche3"/>
        <w:numPr>
          <w:ilvl w:val="0"/>
          <w:numId w:val="44"/>
        </w:numPr>
        <w:ind w:left="454" w:hanging="454"/>
        <w:rPr>
          <w:sz w:val="24"/>
          <w:szCs w:val="24"/>
          <w:lang w:val="it-IT"/>
        </w:rPr>
      </w:pPr>
      <w:r w:rsidRPr="00F114F5">
        <w:rPr>
          <w:sz w:val="24"/>
          <w:szCs w:val="24"/>
          <w:lang w:val="it-IT"/>
        </w:rPr>
        <w:t>di autorizzare, qualora un partecipante alla gara eserciti</w:t>
      </w:r>
      <w:r w:rsidR="0052033F">
        <w:rPr>
          <w:sz w:val="24"/>
          <w:szCs w:val="24"/>
          <w:lang w:val="it-IT"/>
        </w:rPr>
        <w:t>,</w:t>
      </w:r>
      <w:r w:rsidRPr="00F114F5">
        <w:rPr>
          <w:sz w:val="24"/>
          <w:szCs w:val="24"/>
          <w:lang w:val="it-IT"/>
        </w:rPr>
        <w:t xml:space="preserve"> ai sensi della Legge 07.08.1990, n</w:t>
      </w:r>
      <w:r w:rsidR="0052033F">
        <w:rPr>
          <w:sz w:val="24"/>
          <w:szCs w:val="24"/>
          <w:lang w:val="it-IT"/>
        </w:rPr>
        <w:t xml:space="preserve">. </w:t>
      </w:r>
      <w:r w:rsidRPr="00F114F5">
        <w:rPr>
          <w:sz w:val="24"/>
          <w:szCs w:val="24"/>
          <w:lang w:val="it-IT"/>
        </w:rPr>
        <w:t>241</w:t>
      </w:r>
      <w:r w:rsidR="0052033F">
        <w:rPr>
          <w:sz w:val="24"/>
          <w:szCs w:val="24"/>
          <w:lang w:val="it-IT"/>
        </w:rPr>
        <w:t xml:space="preserve"> e sue successive modifiche ed integrazioni, </w:t>
      </w:r>
      <w:r w:rsidRPr="00F114F5">
        <w:rPr>
          <w:sz w:val="24"/>
          <w:szCs w:val="24"/>
          <w:lang w:val="it-IT"/>
        </w:rPr>
        <w:t>la facoltà di “accesso agli atti”, la stazione appaltante a rilasciare copia di tutta la documentazione presentata per la partecipazione alla gara;</w:t>
      </w:r>
    </w:p>
    <w:p w14:paraId="374939D2" w14:textId="77777777" w:rsidR="00656B18" w:rsidRPr="00F114F5" w:rsidRDefault="00656B18" w:rsidP="00656B18"/>
    <w:p w14:paraId="31688F6B" w14:textId="62804714" w:rsidR="00BE7ABD" w:rsidRPr="0052033F" w:rsidRDefault="0052033F" w:rsidP="00F114F5">
      <w:pPr>
        <w:jc w:val="center"/>
        <w:rPr>
          <w:sz w:val="16"/>
          <w:szCs w:val="16"/>
        </w:rPr>
      </w:pPr>
      <w:r w:rsidRPr="0052033F">
        <w:rPr>
          <w:sz w:val="16"/>
          <w:szCs w:val="16"/>
        </w:rPr>
        <w:t>(</w:t>
      </w:r>
      <w:r w:rsidR="005C369E" w:rsidRPr="0052033F">
        <w:rPr>
          <w:sz w:val="16"/>
          <w:szCs w:val="16"/>
        </w:rPr>
        <w:t>oppure</w:t>
      </w:r>
      <w:r w:rsidRPr="0052033F">
        <w:rPr>
          <w:sz w:val="16"/>
          <w:szCs w:val="16"/>
        </w:rPr>
        <w:t>)</w:t>
      </w:r>
    </w:p>
    <w:p w14:paraId="57DFE50F" w14:textId="0BB34F7D" w:rsidR="00A07F45" w:rsidRDefault="00A07F45">
      <w:pPr>
        <w:suppressAutoHyphens w:val="0"/>
        <w:rPr>
          <w:rFonts w:eastAsia="MS Mincho" w:cs="Times New Roman"/>
          <w:lang w:bidi="ar-SA"/>
        </w:rPr>
      </w:pPr>
    </w:p>
    <w:p w14:paraId="1352BA70" w14:textId="41D65DF9" w:rsidR="00BE7ABD" w:rsidRPr="00F114F5" w:rsidRDefault="005C369E" w:rsidP="0036314D">
      <w:pPr>
        <w:pStyle w:val="sche3"/>
        <w:ind w:left="454"/>
        <w:rPr>
          <w:sz w:val="24"/>
          <w:szCs w:val="24"/>
          <w:lang w:val="it-IT"/>
        </w:rPr>
      </w:pPr>
      <w:r w:rsidRPr="00F114F5">
        <w:rPr>
          <w:sz w:val="24"/>
          <w:szCs w:val="24"/>
          <w:lang w:val="it-IT"/>
        </w:rPr>
        <w:t>di</w:t>
      </w:r>
      <w:r w:rsidR="00F114F5">
        <w:rPr>
          <w:sz w:val="24"/>
          <w:szCs w:val="24"/>
          <w:lang w:val="it-IT"/>
        </w:rPr>
        <w:t xml:space="preserve"> non autorizzare</w:t>
      </w:r>
      <w:r w:rsidRPr="00F114F5">
        <w:rPr>
          <w:sz w:val="24"/>
          <w:szCs w:val="24"/>
          <w:lang w:val="it-IT"/>
        </w:rPr>
        <w:t xml:space="preserve"> l’accesso alle giustificazioni dei prezzi che saranno eventualmente richieste in sede di verifica delle offerte anomale, in quanto coperte da segreto tecnico</w:t>
      </w:r>
      <w:r w:rsidR="00F114F5">
        <w:rPr>
          <w:sz w:val="24"/>
          <w:szCs w:val="24"/>
          <w:lang w:val="it-IT"/>
        </w:rPr>
        <w:t xml:space="preserve"> </w:t>
      </w:r>
      <w:r w:rsidRPr="00F114F5">
        <w:rPr>
          <w:sz w:val="24"/>
          <w:szCs w:val="24"/>
          <w:lang w:val="it-IT"/>
        </w:rPr>
        <w:t>/</w:t>
      </w:r>
      <w:r w:rsidR="00F114F5">
        <w:rPr>
          <w:sz w:val="24"/>
          <w:szCs w:val="24"/>
          <w:lang w:val="it-IT"/>
        </w:rPr>
        <w:t xml:space="preserve"> </w:t>
      </w:r>
      <w:r w:rsidRPr="00F114F5">
        <w:rPr>
          <w:sz w:val="24"/>
          <w:szCs w:val="24"/>
          <w:lang w:val="it-IT"/>
        </w:rPr>
        <w:t>commerciale</w:t>
      </w:r>
      <w:r w:rsidR="00F114F5">
        <w:rPr>
          <w:sz w:val="24"/>
          <w:szCs w:val="24"/>
          <w:lang w:val="it-IT"/>
        </w:rPr>
        <w:t>;</w:t>
      </w:r>
      <w:r w:rsidRPr="00F114F5">
        <w:rPr>
          <w:sz w:val="24"/>
          <w:szCs w:val="24"/>
          <w:lang w:val="it-IT"/>
        </w:rPr>
        <w:t xml:space="preserve"> </w:t>
      </w:r>
      <w:r w:rsidRPr="00F114F5">
        <w:rPr>
          <w:sz w:val="16"/>
          <w:szCs w:val="16"/>
          <w:lang w:val="it-IT"/>
        </w:rPr>
        <w:t>(</w:t>
      </w:r>
      <w:r w:rsidR="00F114F5" w:rsidRPr="00F114F5">
        <w:rPr>
          <w:sz w:val="16"/>
          <w:szCs w:val="16"/>
          <w:lang w:val="it-IT"/>
        </w:rPr>
        <w:t>l</w:t>
      </w:r>
      <w:r w:rsidRPr="00F114F5">
        <w:rPr>
          <w:sz w:val="16"/>
          <w:szCs w:val="16"/>
          <w:lang w:val="it-IT"/>
        </w:rPr>
        <w:t>a stazione appaltante si riserva di valutare la compatibilità dell’istanza di riservatezza con il diritto di accesso dei soggetti interessati)</w:t>
      </w:r>
      <w:r w:rsidR="00F114F5" w:rsidRPr="00F114F5">
        <w:rPr>
          <w:sz w:val="24"/>
          <w:szCs w:val="24"/>
          <w:lang w:val="it-IT"/>
        </w:rPr>
        <w:t>;</w:t>
      </w:r>
    </w:p>
    <w:p w14:paraId="74EE58D0" w14:textId="77777777" w:rsidR="00F114F5" w:rsidRPr="00F114F5" w:rsidRDefault="00F114F5" w:rsidP="00F114F5">
      <w:pPr>
        <w:rPr>
          <w:rFonts w:cs="Times New Roman"/>
        </w:rPr>
      </w:pPr>
    </w:p>
    <w:p w14:paraId="75594253" w14:textId="3FACC35A" w:rsidR="0036314D" w:rsidRDefault="005C369E" w:rsidP="0036314D">
      <w:pPr>
        <w:pStyle w:val="sche3"/>
        <w:numPr>
          <w:ilvl w:val="0"/>
          <w:numId w:val="44"/>
        </w:numPr>
        <w:ind w:left="454" w:hanging="454"/>
        <w:rPr>
          <w:bCs/>
          <w:sz w:val="24"/>
          <w:szCs w:val="24"/>
          <w:lang w:val="it-IT"/>
        </w:rPr>
      </w:pPr>
      <w:r w:rsidRPr="00F114F5">
        <w:rPr>
          <w:sz w:val="24"/>
          <w:szCs w:val="24"/>
          <w:lang w:val="it-IT"/>
        </w:rPr>
        <w:t>che intende riservarsi la facoltà di subappaltare le seguenti lavorazioni nei limiti massimi previsti dalla vigente normativa in materia:</w:t>
      </w:r>
      <w:r w:rsidR="00F114F5">
        <w:rPr>
          <w:sz w:val="24"/>
          <w:szCs w:val="24"/>
          <w:lang w:val="it-IT"/>
        </w:rPr>
        <w:t xml:space="preserve"> __________________________________________________;</w:t>
      </w:r>
    </w:p>
    <w:p w14:paraId="7DECD7A7" w14:textId="77777777" w:rsidR="0036314D" w:rsidRPr="0036314D" w:rsidRDefault="0036314D" w:rsidP="0036314D"/>
    <w:p w14:paraId="3D65973A" w14:textId="6DDA0B55" w:rsidR="0036314D" w:rsidRDefault="005C369E" w:rsidP="0036314D">
      <w:pPr>
        <w:pStyle w:val="sche3"/>
        <w:numPr>
          <w:ilvl w:val="0"/>
          <w:numId w:val="44"/>
        </w:numPr>
        <w:ind w:left="454" w:hanging="454"/>
        <w:rPr>
          <w:bCs/>
          <w:sz w:val="24"/>
          <w:szCs w:val="24"/>
          <w:lang w:val="it-IT"/>
        </w:rPr>
      </w:pPr>
      <w:r w:rsidRPr="0036314D">
        <w:rPr>
          <w:bCs/>
          <w:iCs/>
          <w:sz w:val="16"/>
          <w:szCs w:val="16"/>
          <w:lang w:val="it-IT"/>
        </w:rPr>
        <w:t>(nel caso di consorzi)</w:t>
      </w:r>
      <w:r w:rsidRPr="0036314D">
        <w:rPr>
          <w:bCs/>
          <w:iCs/>
          <w:sz w:val="24"/>
          <w:szCs w:val="24"/>
          <w:lang w:val="it-IT"/>
        </w:rPr>
        <w:t>:</w:t>
      </w:r>
      <w:r w:rsidR="00F114F5" w:rsidRPr="0036314D">
        <w:rPr>
          <w:sz w:val="24"/>
          <w:szCs w:val="24"/>
          <w:lang w:val="it-IT"/>
        </w:rPr>
        <w:t xml:space="preserve"> </w:t>
      </w:r>
      <w:r w:rsidRPr="0036314D">
        <w:rPr>
          <w:sz w:val="24"/>
          <w:szCs w:val="24"/>
          <w:lang w:val="it-IT"/>
        </w:rPr>
        <w:t xml:space="preserve">di concorrere per i seguenti consorziati: </w:t>
      </w:r>
      <w:r w:rsidRPr="0036314D">
        <w:rPr>
          <w:sz w:val="16"/>
          <w:szCs w:val="16"/>
          <w:lang w:val="it-IT"/>
        </w:rPr>
        <w:t>(indicare denominazione e sede legale di ciascun consorziato)</w:t>
      </w:r>
      <w:r w:rsidR="00F114F5" w:rsidRPr="0036314D">
        <w:rPr>
          <w:sz w:val="24"/>
          <w:szCs w:val="24"/>
          <w:lang w:val="it-IT"/>
        </w:rPr>
        <w:t xml:space="preserve"> __ ____________</w:t>
      </w:r>
      <w:r w:rsidRPr="0036314D">
        <w:rPr>
          <w:sz w:val="24"/>
          <w:szCs w:val="24"/>
          <w:lang w:val="it-IT"/>
        </w:rPr>
        <w:t>__________________________________________________________________;</w:t>
      </w:r>
    </w:p>
    <w:p w14:paraId="7D674F5A" w14:textId="77777777" w:rsidR="0036314D" w:rsidRPr="0036314D" w:rsidRDefault="0036314D" w:rsidP="0036314D"/>
    <w:p w14:paraId="5A9CEE1A" w14:textId="03A251CB" w:rsidR="00F114F5" w:rsidRPr="00F114F5" w:rsidRDefault="005C369E" w:rsidP="0036314D">
      <w:pPr>
        <w:pStyle w:val="sche3"/>
        <w:numPr>
          <w:ilvl w:val="0"/>
          <w:numId w:val="44"/>
        </w:numPr>
        <w:ind w:left="454" w:hanging="454"/>
        <w:rPr>
          <w:sz w:val="24"/>
          <w:szCs w:val="24"/>
          <w:lang w:val="it-IT"/>
        </w:rPr>
      </w:pPr>
      <w:r w:rsidRPr="00F114F5">
        <w:rPr>
          <w:sz w:val="24"/>
          <w:szCs w:val="24"/>
          <w:lang w:val="it-IT"/>
        </w:rPr>
        <w:t>che si uniformerà alla disciplina vigente in materia di lavori pubblici con riguardo alle associazioni temporanee, aggregazioni tra imprese o consorzi o G</w:t>
      </w:r>
      <w:r w:rsidR="00F114F5" w:rsidRPr="00F114F5">
        <w:rPr>
          <w:sz w:val="24"/>
          <w:szCs w:val="24"/>
          <w:lang w:val="it-IT"/>
        </w:rPr>
        <w:t>ruppo Europeo di Interesse Economico</w:t>
      </w:r>
      <w:r w:rsidRPr="00F114F5">
        <w:rPr>
          <w:sz w:val="24"/>
          <w:szCs w:val="24"/>
          <w:lang w:val="it-IT"/>
        </w:rPr>
        <w:t>;</w:t>
      </w:r>
    </w:p>
    <w:p w14:paraId="7506F18D" w14:textId="266DB47F" w:rsidR="00F114F5" w:rsidRDefault="00F114F5" w:rsidP="00F114F5"/>
    <w:p w14:paraId="54B11A3A" w14:textId="77777777" w:rsidR="0036314D" w:rsidRDefault="0036314D" w:rsidP="00F114F5"/>
    <w:p w14:paraId="59B232CB" w14:textId="24537A9A" w:rsidR="00F114F5" w:rsidRDefault="00F114F5" w:rsidP="00F114F5"/>
    <w:p w14:paraId="4DDA9D29" w14:textId="77777777" w:rsidR="0036314D" w:rsidRPr="006D72C8" w:rsidRDefault="0036314D" w:rsidP="0036314D">
      <w:pPr>
        <w:pStyle w:val="sche4"/>
        <w:jc w:val="left"/>
        <w:rPr>
          <w:color w:val="000000"/>
          <w:sz w:val="24"/>
          <w:szCs w:val="24"/>
          <w:lang w:val="it-IT"/>
        </w:rPr>
      </w:pPr>
    </w:p>
    <w:p w14:paraId="56CC13F2" w14:textId="77777777" w:rsidR="0036314D" w:rsidRPr="006D72C8" w:rsidRDefault="0036314D" w:rsidP="0036314D">
      <w:pPr>
        <w:rPr>
          <w:color w:val="000000"/>
        </w:rPr>
      </w:pPr>
      <w:r w:rsidRPr="006D72C8">
        <w:rPr>
          <w:color w:val="000000"/>
        </w:rPr>
        <w:t>____________</w:t>
      </w:r>
      <w:r>
        <w:rPr>
          <w:color w:val="000000"/>
        </w:rPr>
        <w:t>__</w:t>
      </w:r>
      <w:r w:rsidRPr="006D72C8">
        <w:rPr>
          <w:color w:val="000000"/>
        </w:rPr>
        <w:t>________________,</w:t>
      </w:r>
      <w:r>
        <w:rPr>
          <w:color w:val="000000"/>
        </w:rPr>
        <w:t xml:space="preserve"> </w:t>
      </w:r>
      <w:r w:rsidRPr="006D72C8">
        <w:rPr>
          <w:color w:val="000000"/>
        </w:rPr>
        <w:t>li</w:t>
      </w:r>
      <w:r>
        <w:rPr>
          <w:color w:val="000000"/>
        </w:rPr>
        <w:t xml:space="preserve"> 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>_.____.</w:t>
      </w:r>
    </w:p>
    <w:p w14:paraId="6E2613E3" w14:textId="77777777" w:rsidR="0036314D" w:rsidRPr="008A2935" w:rsidRDefault="0036314D" w:rsidP="0036314D">
      <w:pPr>
        <w:pStyle w:val="Corpotesto"/>
        <w:spacing w:after="0"/>
        <w:ind w:right="5103"/>
        <w:jc w:val="center"/>
        <w:rPr>
          <w:color w:val="000000"/>
          <w:sz w:val="16"/>
          <w:szCs w:val="16"/>
        </w:rPr>
      </w:pPr>
      <w:r w:rsidRPr="008A2935">
        <w:rPr>
          <w:color w:val="000000"/>
          <w:sz w:val="16"/>
          <w:szCs w:val="16"/>
        </w:rPr>
        <w:t>(luogo, data)</w:t>
      </w:r>
    </w:p>
    <w:p w14:paraId="45D5D7A9" w14:textId="77777777" w:rsidR="0036314D" w:rsidRDefault="0036314D" w:rsidP="0036314D">
      <w:pPr>
        <w:pStyle w:val="Corpotesto"/>
        <w:spacing w:after="0"/>
        <w:rPr>
          <w:color w:val="000000"/>
          <w:szCs w:val="24"/>
        </w:rPr>
      </w:pPr>
    </w:p>
    <w:p w14:paraId="37BF5353" w14:textId="77777777" w:rsidR="0036314D" w:rsidRDefault="0036314D" w:rsidP="0036314D">
      <w:pPr>
        <w:pStyle w:val="Corpotesto"/>
        <w:spacing w:after="0"/>
        <w:rPr>
          <w:color w:val="000000"/>
          <w:szCs w:val="24"/>
        </w:rPr>
      </w:pPr>
    </w:p>
    <w:p w14:paraId="41EC6454" w14:textId="77777777" w:rsidR="0036314D" w:rsidRDefault="0036314D" w:rsidP="0036314D">
      <w:pPr>
        <w:pStyle w:val="Corpotesto"/>
        <w:spacing w:after="0"/>
        <w:rPr>
          <w:color w:val="000000"/>
          <w:szCs w:val="24"/>
        </w:rPr>
      </w:pPr>
    </w:p>
    <w:p w14:paraId="24D1C7CE" w14:textId="77777777" w:rsidR="0036314D" w:rsidRPr="006D72C8" w:rsidRDefault="0036314D" w:rsidP="0036314D">
      <w:pPr>
        <w:pStyle w:val="Corpotesto"/>
        <w:spacing w:after="0"/>
        <w:rPr>
          <w:color w:val="000000"/>
          <w:szCs w:val="24"/>
        </w:rPr>
      </w:pPr>
    </w:p>
    <w:p w14:paraId="1EEAE2C9" w14:textId="77777777" w:rsidR="0036314D" w:rsidRDefault="0036314D" w:rsidP="0036314D">
      <w:pPr>
        <w:pStyle w:val="sche4"/>
        <w:jc w:val="center"/>
        <w:rPr>
          <w:color w:val="000000"/>
          <w:sz w:val="24"/>
          <w:szCs w:val="24"/>
          <w:lang w:val="it-IT"/>
        </w:rPr>
      </w:pPr>
      <w:r w:rsidRPr="00C02858">
        <w:rPr>
          <w:color w:val="000000"/>
          <w:sz w:val="24"/>
          <w:szCs w:val="24"/>
          <w:lang w:val="it-IT"/>
        </w:rPr>
        <w:t>firma</w:t>
      </w:r>
    </w:p>
    <w:p w14:paraId="340AEE4B" w14:textId="77777777" w:rsidR="0036314D" w:rsidRPr="00B27213" w:rsidRDefault="0036314D" w:rsidP="0036314D"/>
    <w:p w14:paraId="226492B5" w14:textId="77777777" w:rsidR="0036314D" w:rsidRPr="006D72C8" w:rsidRDefault="0036314D" w:rsidP="0036314D">
      <w:pPr>
        <w:pStyle w:val="sche4"/>
        <w:jc w:val="center"/>
        <w:rPr>
          <w:i/>
          <w:iCs/>
          <w:color w:val="000000"/>
          <w:sz w:val="24"/>
          <w:szCs w:val="24"/>
          <w:lang w:val="it-IT"/>
        </w:rPr>
      </w:pPr>
      <w:r w:rsidRPr="006D72C8">
        <w:rPr>
          <w:color w:val="000000"/>
          <w:sz w:val="24"/>
          <w:szCs w:val="24"/>
          <w:lang w:val="it-IT"/>
        </w:rPr>
        <w:t>___________________________________</w:t>
      </w:r>
    </w:p>
    <w:p w14:paraId="075CECF8" w14:textId="77777777" w:rsidR="0036314D" w:rsidRPr="00B27213" w:rsidRDefault="0036314D" w:rsidP="0036314D"/>
    <w:p w14:paraId="12FB96F3" w14:textId="77777777" w:rsidR="0036314D" w:rsidRDefault="0036314D" w:rsidP="0036314D">
      <w:pPr>
        <w:jc w:val="center"/>
        <w:rPr>
          <w:sz w:val="16"/>
          <w:szCs w:val="16"/>
        </w:rPr>
      </w:pPr>
      <w:r>
        <w:rPr>
          <w:sz w:val="16"/>
          <w:szCs w:val="16"/>
        </w:rPr>
        <w:t>documento informatico firmato digitalmente ai sensi del Testo Unico di cui al Decreto del Presidente della Repubblica 28.12.2000, n. 445 e sue successive modifiche ed integrazioni e del Decreto Legislativo 07.03.2005, n. 82 e rispettive norme collegate, il quale sostituisce il documento cartaceo e la firma autografa</w:t>
      </w:r>
    </w:p>
    <w:sectPr w:rsidR="0036314D" w:rsidSect="00BA206E">
      <w:footerReference w:type="default" r:id="rId9"/>
      <w:pgSz w:w="12240" w:h="15840" w:code="1"/>
      <w:pgMar w:top="1134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B6CDB" w14:textId="77777777" w:rsidR="00F52A09" w:rsidRDefault="005C369E">
      <w:r>
        <w:separator/>
      </w:r>
    </w:p>
  </w:endnote>
  <w:endnote w:type="continuationSeparator" w:id="0">
    <w:p w14:paraId="6DDD6632" w14:textId="77777777" w:rsidR="00F52A09" w:rsidRDefault="005C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us, 'Times New Roman'">
    <w:altName w:val="Arial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A0E82" w14:textId="77777777" w:rsidR="00332ACC" w:rsidRPr="005116E2" w:rsidRDefault="00332ACC" w:rsidP="00332ACC">
    <w:pPr>
      <w:jc w:val="right"/>
      <w:rPr>
        <w:sz w:val="16"/>
        <w:szCs w:val="16"/>
      </w:rPr>
    </w:pPr>
    <w:r w:rsidRPr="005116E2">
      <w:rPr>
        <w:snapToGrid w:val="0"/>
        <w:sz w:val="16"/>
        <w:szCs w:val="16"/>
      </w:rPr>
      <w:t xml:space="preserve">pagina </w:t>
    </w:r>
    <w:r w:rsidRPr="005116E2">
      <w:rPr>
        <w:snapToGrid w:val="0"/>
        <w:sz w:val="16"/>
        <w:szCs w:val="16"/>
      </w:rPr>
      <w:fldChar w:fldCharType="begin"/>
    </w:r>
    <w:r w:rsidRPr="005116E2">
      <w:rPr>
        <w:snapToGrid w:val="0"/>
        <w:sz w:val="16"/>
        <w:szCs w:val="16"/>
      </w:rPr>
      <w:instrText xml:space="preserve"> PAGE </w:instrText>
    </w:r>
    <w:r w:rsidRPr="005116E2">
      <w:rPr>
        <w:snapToGrid w:val="0"/>
        <w:sz w:val="16"/>
        <w:szCs w:val="16"/>
      </w:rPr>
      <w:fldChar w:fldCharType="separate"/>
    </w:r>
    <w:r w:rsidR="008E4EE1">
      <w:rPr>
        <w:noProof/>
        <w:snapToGrid w:val="0"/>
        <w:sz w:val="16"/>
        <w:szCs w:val="16"/>
      </w:rPr>
      <w:t>6</w:t>
    </w:r>
    <w:r w:rsidRPr="005116E2">
      <w:rPr>
        <w:snapToGrid w:val="0"/>
        <w:sz w:val="16"/>
        <w:szCs w:val="16"/>
      </w:rPr>
      <w:fldChar w:fldCharType="end"/>
    </w:r>
    <w:r w:rsidRPr="005116E2">
      <w:rPr>
        <w:snapToGrid w:val="0"/>
        <w:sz w:val="16"/>
        <w:szCs w:val="16"/>
      </w:rPr>
      <w:t xml:space="preserve"> di </w:t>
    </w:r>
    <w:r w:rsidRPr="005116E2">
      <w:rPr>
        <w:snapToGrid w:val="0"/>
        <w:sz w:val="16"/>
        <w:szCs w:val="16"/>
      </w:rPr>
      <w:fldChar w:fldCharType="begin"/>
    </w:r>
    <w:r w:rsidRPr="005116E2">
      <w:rPr>
        <w:snapToGrid w:val="0"/>
        <w:sz w:val="16"/>
        <w:szCs w:val="16"/>
      </w:rPr>
      <w:instrText xml:space="preserve"> NUMPAGES </w:instrText>
    </w:r>
    <w:r w:rsidRPr="005116E2">
      <w:rPr>
        <w:snapToGrid w:val="0"/>
        <w:sz w:val="16"/>
        <w:szCs w:val="16"/>
      </w:rPr>
      <w:fldChar w:fldCharType="separate"/>
    </w:r>
    <w:r w:rsidR="008E4EE1">
      <w:rPr>
        <w:noProof/>
        <w:snapToGrid w:val="0"/>
        <w:sz w:val="16"/>
        <w:szCs w:val="16"/>
      </w:rPr>
      <w:t>7</w:t>
    </w:r>
    <w:r w:rsidRPr="005116E2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82D79" w14:textId="77777777" w:rsidR="00F52A09" w:rsidRDefault="005C369E">
      <w:r>
        <w:rPr>
          <w:color w:val="000000"/>
        </w:rPr>
        <w:separator/>
      </w:r>
    </w:p>
  </w:footnote>
  <w:footnote w:type="continuationSeparator" w:id="0">
    <w:p w14:paraId="595DE07B" w14:textId="77777777" w:rsidR="00F52A09" w:rsidRDefault="005C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445"/>
    <w:multiLevelType w:val="multilevel"/>
    <w:tmpl w:val="F6B664A6"/>
    <w:styleLink w:val="WW8Num2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B1248"/>
    <w:multiLevelType w:val="multilevel"/>
    <w:tmpl w:val="FFEED0AC"/>
    <w:styleLink w:val="WW8Num5"/>
    <w:lvl w:ilvl="0">
      <w:start w:val="1"/>
      <w:numFmt w:val="lowerLetter"/>
      <w:lvlText w:val="%1)"/>
      <w:lvlJc w:val="left"/>
      <w:pPr>
        <w:ind w:left="1440" w:hanging="360"/>
      </w:pPr>
      <w:rPr>
        <w:rFonts w:ascii="Bookman Old Style" w:hAnsi="Bookman Old Style"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numFmt w:val="bullet"/>
      <w:lvlText w:val="-"/>
      <w:lvlJc w:val="left"/>
      <w:pPr>
        <w:ind w:left="2160" w:hanging="180"/>
      </w:pPr>
      <w:rPr>
        <w:rFonts w:ascii="Times New Roman" w:hAnsi="Times New Roman" w:cs="Times New Roman"/>
        <w:sz w:val="2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7125A7"/>
    <w:multiLevelType w:val="multilevel"/>
    <w:tmpl w:val="766436C2"/>
    <w:styleLink w:val="WW8Num15"/>
    <w:lvl w:ilvl="0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cs="Times New Roman"/>
      </w:rPr>
    </w:lvl>
    <w:lvl w:ilvl="2">
      <w:start w:val="4"/>
      <w:numFmt w:val="lowerLetter"/>
      <w:lvlText w:val="%3)"/>
      <w:lvlJc w:val="left"/>
      <w:pPr>
        <w:ind w:left="2340" w:hanging="360"/>
      </w:pPr>
      <w:rPr>
        <w:rFonts w:ascii="Book Antiqua" w:hAnsi="Book Antiqua" w:cs="Times New Roman"/>
        <w:b w:val="0"/>
        <w:i w:val="0"/>
        <w:caps w:val="0"/>
        <w:smallCaps w:val="0"/>
        <w:sz w:val="19"/>
        <w:szCs w:val="19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757136"/>
    <w:multiLevelType w:val="multilevel"/>
    <w:tmpl w:val="C6068E00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A4FF6"/>
    <w:multiLevelType w:val="multilevel"/>
    <w:tmpl w:val="A0EC1A50"/>
    <w:styleLink w:val="WW8Num28"/>
    <w:lvl w:ilvl="0">
      <w:start w:val="1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cs="Times New Roman"/>
        <w:b w:val="0"/>
      </w:rPr>
    </w:lvl>
  </w:abstractNum>
  <w:abstractNum w:abstractNumId="5" w15:restartNumberingAfterBreak="0">
    <w:nsid w:val="0A9C25C7"/>
    <w:multiLevelType w:val="multilevel"/>
    <w:tmpl w:val="FF52A81A"/>
    <w:styleLink w:val="WW8Num18"/>
    <w:lvl w:ilvl="0">
      <w:start w:val="1"/>
      <w:numFmt w:val="decimal"/>
      <w:lvlText w:val="%1."/>
      <w:lvlJc w:val="left"/>
      <w:pPr>
        <w:ind w:left="1097" w:hanging="360"/>
      </w:pPr>
      <w:rPr>
        <w:rFonts w:ascii="Perpetua" w:hAnsi="Perpetua" w:cs="Times New Roman"/>
        <w:b w:val="0"/>
        <w:i w:val="0"/>
        <w:sz w:val="20"/>
        <w:szCs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896F17"/>
    <w:multiLevelType w:val="multilevel"/>
    <w:tmpl w:val="09263878"/>
    <w:styleLink w:val="WW8Num13"/>
    <w:lvl w:ilvl="0">
      <w:numFmt w:val="bullet"/>
      <w:lvlText w:val=""/>
      <w:lvlJc w:val="left"/>
      <w:pPr>
        <w:ind w:left="964" w:firstLine="57"/>
      </w:pPr>
      <w:rPr>
        <w:rFonts w:ascii="Symbol" w:hAnsi="Symbol" w:cs="Symbol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 w15:restartNumberingAfterBreak="0">
    <w:nsid w:val="153C4C3F"/>
    <w:multiLevelType w:val="hybridMultilevel"/>
    <w:tmpl w:val="99C6B3C8"/>
    <w:lvl w:ilvl="0" w:tplc="AC20EFA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8733A"/>
    <w:multiLevelType w:val="hybridMultilevel"/>
    <w:tmpl w:val="DBA25D32"/>
    <w:lvl w:ilvl="0" w:tplc="1CBEF9C0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F394E"/>
    <w:multiLevelType w:val="multilevel"/>
    <w:tmpl w:val="5A68C840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0B92127"/>
    <w:multiLevelType w:val="hybridMultilevel"/>
    <w:tmpl w:val="647A3A28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F87F23"/>
    <w:multiLevelType w:val="hybridMultilevel"/>
    <w:tmpl w:val="45540A4C"/>
    <w:lvl w:ilvl="0" w:tplc="482292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202D7"/>
    <w:multiLevelType w:val="hybridMultilevel"/>
    <w:tmpl w:val="FE8C0B8A"/>
    <w:lvl w:ilvl="0" w:tplc="66484972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C0A69"/>
    <w:multiLevelType w:val="multilevel"/>
    <w:tmpl w:val="0DBC55F8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3B6FA7"/>
    <w:multiLevelType w:val="multilevel"/>
    <w:tmpl w:val="4394D54A"/>
    <w:styleLink w:val="WW8Num2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none"/>
      <w:lvlText w:val="1.4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 w15:restartNumberingAfterBreak="0">
    <w:nsid w:val="2D8A3F2F"/>
    <w:multiLevelType w:val="hybridMultilevel"/>
    <w:tmpl w:val="4634A1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379EA"/>
    <w:multiLevelType w:val="multilevel"/>
    <w:tmpl w:val="ACBC3396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232345"/>
    <w:multiLevelType w:val="multilevel"/>
    <w:tmpl w:val="7412693C"/>
    <w:styleLink w:val="WW8Num21"/>
    <w:lvl w:ilvl="0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688" w:hanging="360"/>
      </w:pPr>
      <w:rPr>
        <w:rFonts w:ascii="Andalus, 'Times New Roman'" w:hAnsi="Andalus, 'Times New Roman'" w:cs="Andalus, 'Times New Roman'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22F015E"/>
    <w:multiLevelType w:val="hybridMultilevel"/>
    <w:tmpl w:val="61E4C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51354"/>
    <w:multiLevelType w:val="multilevel"/>
    <w:tmpl w:val="6F1E4B54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u w:val="single"/>
      </w:rPr>
    </w:lvl>
  </w:abstractNum>
  <w:abstractNum w:abstractNumId="20" w15:restartNumberingAfterBreak="0">
    <w:nsid w:val="38CE6CC2"/>
    <w:multiLevelType w:val="multilevel"/>
    <w:tmpl w:val="144E6F58"/>
    <w:styleLink w:val="WW8Num32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/>
        <w:b/>
        <w:spacing w:val="-2"/>
        <w:sz w:val="24"/>
        <w:szCs w:val="24"/>
        <w:lang w:val="it-I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ascii="Calibri" w:hAnsi="Calibri" w:cs="Times New Roman"/>
        <w:b w:val="0"/>
        <w:sz w:val="22"/>
        <w:szCs w:val="22"/>
        <w:lang w:val="it-I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ascii="Calibri" w:hAnsi="Calibri" w:cs="Times New Roman"/>
        <w:b w:val="0"/>
        <w:sz w:val="22"/>
        <w:szCs w:val="22"/>
        <w:lang w:val="it-I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ascii="Calibri" w:hAnsi="Calibri" w:cs="Times New Roman"/>
        <w:b w:val="0"/>
        <w:sz w:val="22"/>
        <w:szCs w:val="22"/>
        <w:lang w:val="it-I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ascii="Calibri" w:hAnsi="Calibri" w:cs="Times New Roman"/>
        <w:b w:val="0"/>
        <w:sz w:val="22"/>
        <w:szCs w:val="22"/>
        <w:lang w:val="it-IT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ascii="Calibri" w:hAnsi="Calibri" w:cs="Times New Roman"/>
        <w:b w:val="0"/>
        <w:sz w:val="22"/>
        <w:szCs w:val="22"/>
        <w:lang w:val="it-I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ascii="Calibri" w:hAnsi="Calibri" w:cs="Times New Roman"/>
        <w:b w:val="0"/>
        <w:sz w:val="22"/>
        <w:szCs w:val="22"/>
        <w:lang w:val="it-IT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ascii="Calibri" w:hAnsi="Calibri" w:cs="Times New Roman"/>
        <w:b w:val="0"/>
        <w:sz w:val="22"/>
        <w:szCs w:val="22"/>
        <w:lang w:val="it-I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ascii="Calibri" w:hAnsi="Calibri" w:cs="Times New Roman"/>
        <w:b w:val="0"/>
        <w:sz w:val="22"/>
        <w:szCs w:val="22"/>
        <w:lang w:val="it-IT"/>
      </w:rPr>
    </w:lvl>
  </w:abstractNum>
  <w:abstractNum w:abstractNumId="21" w15:restartNumberingAfterBreak="0">
    <w:nsid w:val="3EB74527"/>
    <w:multiLevelType w:val="multilevel"/>
    <w:tmpl w:val="72E2CC86"/>
    <w:styleLink w:val="WW8Num11"/>
    <w:lvl w:ilvl="0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7B3C24"/>
    <w:multiLevelType w:val="multilevel"/>
    <w:tmpl w:val="FA16C3EC"/>
    <w:styleLink w:val="WW8Num22"/>
    <w:lvl w:ilvl="0">
      <w:start w:val="6"/>
      <w:numFmt w:val="lowerLetter"/>
      <w:lvlText w:val="%1)"/>
      <w:lvlJc w:val="left"/>
      <w:pPr>
        <w:ind w:left="2340" w:hanging="360"/>
      </w:pPr>
      <w:rPr>
        <w:rFonts w:ascii="Andalus, 'Times New Roman'" w:hAnsi="Andalus, 'Times New Roman'" w:cs="Times New Roman"/>
        <w:b w:val="0"/>
        <w:i w:val="0"/>
        <w:caps w:val="0"/>
        <w:smallCaps w:val="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0160B6"/>
    <w:multiLevelType w:val="multilevel"/>
    <w:tmpl w:val="CAE66060"/>
    <w:styleLink w:val="WW8Num19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35431"/>
    <w:multiLevelType w:val="multilevel"/>
    <w:tmpl w:val="24206ADE"/>
    <w:styleLink w:val="WW8Num23"/>
    <w:lvl w:ilvl="0">
      <w:numFmt w:val="bullet"/>
      <w:lvlText w:val=""/>
      <w:lvlJc w:val="left"/>
      <w:pPr>
        <w:ind w:left="885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44A7FAB"/>
    <w:multiLevelType w:val="multilevel"/>
    <w:tmpl w:val="1B586E1E"/>
    <w:styleLink w:val="WW8Num20"/>
    <w:lvl w:ilvl="0">
      <w:start w:val="1"/>
      <w:numFmt w:val="decimal"/>
      <w:lvlText w:val="%1."/>
      <w:lvlJc w:val="left"/>
      <w:pPr>
        <w:ind w:left="1579" w:hanging="454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9436D6"/>
    <w:multiLevelType w:val="multilevel"/>
    <w:tmpl w:val="CD4EBA72"/>
    <w:styleLink w:val="WW8Num7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CED551A"/>
    <w:multiLevelType w:val="multilevel"/>
    <w:tmpl w:val="2EC49424"/>
    <w:styleLink w:val="WW8Num31"/>
    <w:lvl w:ilvl="0">
      <w:numFmt w:val="bullet"/>
      <w:lvlText w:val=""/>
      <w:lvlJc w:val="left"/>
      <w:pPr>
        <w:ind w:left="1551" w:hanging="360"/>
      </w:pPr>
      <w:rPr>
        <w:rFonts w:ascii="Symbol" w:hAnsi="Symbol" w:cs="Symbol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/>
      </w:rPr>
    </w:lvl>
    <w:lvl w:ilvl="3">
      <w:numFmt w:val="bullet"/>
      <w:lvlText w:val="-"/>
      <w:lvlJc w:val="left"/>
      <w:pPr>
        <w:ind w:left="3334" w:hanging="360"/>
      </w:pPr>
      <w:rPr>
        <w:rFonts w:ascii="Andalus, 'Times New Roman'" w:eastAsia="MS Mincho" w:hAnsi="Andalus, 'Times New Roman'" w:cs="Andalus, 'Times New Roman'"/>
      </w:rPr>
    </w:lvl>
    <w:lvl w:ilvl="4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28" w15:restartNumberingAfterBreak="0">
    <w:nsid w:val="540D2F65"/>
    <w:multiLevelType w:val="multilevel"/>
    <w:tmpl w:val="C8761442"/>
    <w:styleLink w:val="WW8Num4"/>
    <w:lvl w:ilvl="0">
      <w:start w:val="4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cs="Times New Roman"/>
      </w:rPr>
    </w:lvl>
  </w:abstractNum>
  <w:abstractNum w:abstractNumId="29" w15:restartNumberingAfterBreak="0">
    <w:nsid w:val="5B4E0AF8"/>
    <w:multiLevelType w:val="multilevel"/>
    <w:tmpl w:val="09B0FD64"/>
    <w:styleLink w:val="WW8Num25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/>
        <w:b w:val="0"/>
        <w:color w:val="000000"/>
        <w:sz w:val="22"/>
      </w:rPr>
    </w:lvl>
    <w:lvl w:ilvl="1">
      <w:start w:val="1"/>
      <w:numFmt w:val="lowerRoman"/>
      <w:lvlText w:val="(%2)"/>
      <w:lvlJc w:val="left"/>
      <w:pPr>
        <w:ind w:left="1260" w:hanging="180"/>
      </w:pPr>
      <w:rPr>
        <w:rFonts w:cs="Times New Roman"/>
        <w:b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A16931"/>
    <w:multiLevelType w:val="multilevel"/>
    <w:tmpl w:val="7BAA903E"/>
    <w:styleLink w:val="WW8Num8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0277F04"/>
    <w:multiLevelType w:val="multilevel"/>
    <w:tmpl w:val="2FE6DBCC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582FE2"/>
    <w:multiLevelType w:val="multilevel"/>
    <w:tmpl w:val="94BC8FA0"/>
    <w:styleLink w:val="WW8Num30"/>
    <w:lvl w:ilvl="0">
      <w:start w:val="1"/>
      <w:numFmt w:val="bullet"/>
      <w:lvlText w:val=""/>
      <w:lvlJc w:val="left"/>
      <w:pPr>
        <w:ind w:left="1579" w:hanging="454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ascii="Calibri" w:hAnsi="Calibri" w:cs="Times New Roman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AC4EF9"/>
    <w:multiLevelType w:val="multilevel"/>
    <w:tmpl w:val="C70A4324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E825FE"/>
    <w:multiLevelType w:val="multilevel"/>
    <w:tmpl w:val="5C709AFC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54A2058"/>
    <w:multiLevelType w:val="multilevel"/>
    <w:tmpl w:val="0358AAD0"/>
    <w:styleLink w:val="WW8Num3"/>
    <w:lvl w:ilvl="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6" w15:restartNumberingAfterBreak="0">
    <w:nsid w:val="703E533C"/>
    <w:multiLevelType w:val="hybridMultilevel"/>
    <w:tmpl w:val="DA14D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04B96"/>
    <w:multiLevelType w:val="multilevel"/>
    <w:tmpl w:val="DE4CB9A2"/>
    <w:styleLink w:val="WW8Num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CD63BC"/>
    <w:multiLevelType w:val="multilevel"/>
    <w:tmpl w:val="EFD8E148"/>
    <w:styleLink w:val="WW8Num1"/>
    <w:lvl w:ilvl="0">
      <w:start w:val="1"/>
      <w:numFmt w:val="lowerLetter"/>
      <w:lvlText w:val="%1)"/>
      <w:lvlJc w:val="left"/>
      <w:pPr>
        <w:ind w:left="1472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1A0F29"/>
    <w:multiLevelType w:val="multilevel"/>
    <w:tmpl w:val="962A70EC"/>
    <w:styleLink w:val="WW8Num17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decimal"/>
      <w:lvlText w:val="%2.3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38"/>
  </w:num>
  <w:num w:numId="2">
    <w:abstractNumId w:val="14"/>
  </w:num>
  <w:num w:numId="3">
    <w:abstractNumId w:val="35"/>
  </w:num>
  <w:num w:numId="4">
    <w:abstractNumId w:val="28"/>
  </w:num>
  <w:num w:numId="5">
    <w:abstractNumId w:val="1"/>
  </w:num>
  <w:num w:numId="6">
    <w:abstractNumId w:val="33"/>
  </w:num>
  <w:num w:numId="7">
    <w:abstractNumId w:val="26"/>
  </w:num>
  <w:num w:numId="8">
    <w:abstractNumId w:val="30"/>
  </w:num>
  <w:num w:numId="9">
    <w:abstractNumId w:val="16"/>
  </w:num>
  <w:num w:numId="10">
    <w:abstractNumId w:val="13"/>
  </w:num>
  <w:num w:numId="11">
    <w:abstractNumId w:val="21"/>
  </w:num>
  <w:num w:numId="12">
    <w:abstractNumId w:val="3"/>
  </w:num>
  <w:num w:numId="13">
    <w:abstractNumId w:val="6"/>
  </w:num>
  <w:num w:numId="14">
    <w:abstractNumId w:val="19"/>
  </w:num>
  <w:num w:numId="15">
    <w:abstractNumId w:val="2"/>
  </w:num>
  <w:num w:numId="16">
    <w:abstractNumId w:val="9"/>
  </w:num>
  <w:num w:numId="17">
    <w:abstractNumId w:val="39"/>
  </w:num>
  <w:num w:numId="18">
    <w:abstractNumId w:val="5"/>
  </w:num>
  <w:num w:numId="19">
    <w:abstractNumId w:val="23"/>
  </w:num>
  <w:num w:numId="20">
    <w:abstractNumId w:val="25"/>
  </w:num>
  <w:num w:numId="21">
    <w:abstractNumId w:val="17"/>
  </w:num>
  <w:num w:numId="22">
    <w:abstractNumId w:val="22"/>
  </w:num>
  <w:num w:numId="23">
    <w:abstractNumId w:val="24"/>
  </w:num>
  <w:num w:numId="24">
    <w:abstractNumId w:val="37"/>
  </w:num>
  <w:num w:numId="25">
    <w:abstractNumId w:val="29"/>
  </w:num>
  <w:num w:numId="26">
    <w:abstractNumId w:val="31"/>
  </w:num>
  <w:num w:numId="27">
    <w:abstractNumId w:val="0"/>
  </w:num>
  <w:num w:numId="28">
    <w:abstractNumId w:val="4"/>
  </w:num>
  <w:num w:numId="29">
    <w:abstractNumId w:val="34"/>
  </w:num>
  <w:num w:numId="30">
    <w:abstractNumId w:val="32"/>
  </w:num>
  <w:num w:numId="31">
    <w:abstractNumId w:val="27"/>
  </w:num>
  <w:num w:numId="32">
    <w:abstractNumId w:val="20"/>
  </w:num>
  <w:num w:numId="33">
    <w:abstractNumId w:val="30"/>
  </w:num>
  <w:num w:numId="34">
    <w:abstractNumId w:val="24"/>
  </w:num>
  <w:num w:numId="35">
    <w:abstractNumId w:val="20"/>
    <w:lvlOverride w:ilvl="0">
      <w:startOverride w:val="1"/>
    </w:lvlOverride>
  </w:num>
  <w:num w:numId="36">
    <w:abstractNumId w:val="32"/>
  </w:num>
  <w:num w:numId="37">
    <w:abstractNumId w:val="27"/>
  </w:num>
  <w:num w:numId="38">
    <w:abstractNumId w:val="8"/>
  </w:num>
  <w:num w:numId="39">
    <w:abstractNumId w:val="15"/>
  </w:num>
  <w:num w:numId="40">
    <w:abstractNumId w:val="36"/>
  </w:num>
  <w:num w:numId="41">
    <w:abstractNumId w:val="11"/>
  </w:num>
  <w:num w:numId="42">
    <w:abstractNumId w:val="10"/>
  </w:num>
  <w:num w:numId="43">
    <w:abstractNumId w:val="18"/>
  </w:num>
  <w:num w:numId="44">
    <w:abstractNumId w:val="1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BD"/>
    <w:rsid w:val="000608EF"/>
    <w:rsid w:val="00093D47"/>
    <w:rsid w:val="000C3E56"/>
    <w:rsid w:val="000D4A92"/>
    <w:rsid w:val="001E6EC4"/>
    <w:rsid w:val="001F581C"/>
    <w:rsid w:val="00207456"/>
    <w:rsid w:val="00217409"/>
    <w:rsid w:val="00261231"/>
    <w:rsid w:val="002C25A3"/>
    <w:rsid w:val="002E0575"/>
    <w:rsid w:val="00332ACC"/>
    <w:rsid w:val="0036314D"/>
    <w:rsid w:val="00380BE5"/>
    <w:rsid w:val="003E5EC2"/>
    <w:rsid w:val="003F40BB"/>
    <w:rsid w:val="004454F5"/>
    <w:rsid w:val="0052033F"/>
    <w:rsid w:val="005C369E"/>
    <w:rsid w:val="00607B5D"/>
    <w:rsid w:val="00656B18"/>
    <w:rsid w:val="00696FB7"/>
    <w:rsid w:val="00732B0C"/>
    <w:rsid w:val="007C5C5F"/>
    <w:rsid w:val="007D4CE9"/>
    <w:rsid w:val="008109C2"/>
    <w:rsid w:val="00830C91"/>
    <w:rsid w:val="008D1FDC"/>
    <w:rsid w:val="008E4EE1"/>
    <w:rsid w:val="00907118"/>
    <w:rsid w:val="00954052"/>
    <w:rsid w:val="009C0C37"/>
    <w:rsid w:val="00A07F45"/>
    <w:rsid w:val="00B74FF3"/>
    <w:rsid w:val="00BA206E"/>
    <w:rsid w:val="00BE5E50"/>
    <w:rsid w:val="00BE7ABD"/>
    <w:rsid w:val="00C110B4"/>
    <w:rsid w:val="00C32B3D"/>
    <w:rsid w:val="00C5042F"/>
    <w:rsid w:val="00CB553B"/>
    <w:rsid w:val="00CB7E70"/>
    <w:rsid w:val="00CF7282"/>
    <w:rsid w:val="00D35E90"/>
    <w:rsid w:val="00D43C8D"/>
    <w:rsid w:val="00DF0E32"/>
    <w:rsid w:val="00E75717"/>
    <w:rsid w:val="00EA2F74"/>
    <w:rsid w:val="00EE03B4"/>
    <w:rsid w:val="00EE334E"/>
    <w:rsid w:val="00F114F5"/>
    <w:rsid w:val="00F52A09"/>
    <w:rsid w:val="00F54B1E"/>
    <w:rsid w:val="00FC597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CD1C"/>
  <w15:docId w15:val="{1AD05541-C18F-4160-9CF8-A8DDDF33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CE9"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  <w:lang w:eastAsia="ja-JP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  <w:lang w:eastAsia="ja-JP"/>
    </w:rPr>
  </w:style>
  <w:style w:type="paragraph" w:styleId="Titolo5">
    <w:name w:val="heading 5"/>
    <w:basedOn w:val="Standard"/>
    <w:next w:val="Standard"/>
    <w:link w:val="Titolo5Carattere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MS Mincho" w:hAnsi="Arial" w:cs="Arial"/>
      <w:sz w:val="22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705"/>
    </w:pPr>
    <w:rPr>
      <w:rFonts w:ascii="Times New Roman" w:hAnsi="Times New Roman" w:cs="Times New Roman"/>
      <w:i/>
      <w:sz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mbria" w:eastAsia="MS Mincho" w:hAnsi="Cambria" w:cs="Cambria"/>
      <w:color w:val="000000"/>
      <w:lang w:bidi="ar-SA"/>
    </w:rPr>
  </w:style>
  <w:style w:type="paragraph" w:styleId="Intestazione">
    <w:name w:val="header"/>
    <w:basedOn w:val="Standard"/>
    <w:uiPriority w:val="99"/>
    <w:pPr>
      <w:widowControl w:val="0"/>
      <w:tabs>
        <w:tab w:val="center" w:pos="4819"/>
        <w:tab w:val="right" w:pos="9638"/>
      </w:tabs>
      <w:spacing w:line="360" w:lineRule="atLeast"/>
      <w:jc w:val="both"/>
    </w:pPr>
    <w:rPr>
      <w:rFonts w:ascii="Times New Roman" w:eastAsia="SimSun, 宋体" w:hAnsi="Times New Roman" w:cs="Times New Roman"/>
      <w:sz w:val="20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ascii="Times New Roman" w:hAnsi="Times New Roman" w:cs="Times New Roman"/>
      <w:sz w:val="24"/>
    </w:rPr>
  </w:style>
  <w:style w:type="paragraph" w:customStyle="1" w:styleId="Footnote">
    <w:name w:val="Footnote"/>
    <w:basedOn w:val="Standard"/>
    <w:rPr>
      <w:rFonts w:ascii="Times New Roman" w:hAnsi="Times New Roman" w:cs="Times New Roman"/>
      <w:sz w:val="20"/>
    </w:rPr>
  </w:style>
  <w:style w:type="paragraph" w:styleId="Titolo">
    <w:name w:val="Title"/>
    <w:basedOn w:val="Standard"/>
    <w:next w:val="Sottotitolo"/>
    <w:uiPriority w:val="10"/>
    <w:qFormat/>
    <w:pPr>
      <w:overflowPunct w:val="0"/>
      <w:autoSpaceDE w:val="0"/>
      <w:jc w:val="center"/>
    </w:pPr>
    <w:rPr>
      <w:rFonts w:ascii="Times New Roman" w:hAnsi="Times New Roman" w:cs="Times New Roman"/>
      <w:b/>
      <w:sz w:val="24"/>
    </w:r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rFonts w:ascii="Times New Roman" w:hAnsi="Times New Roman" w:cs="Times New Roman"/>
      <w:b/>
      <w:bCs/>
      <w:sz w:val="24"/>
      <w:szCs w:val="24"/>
      <w:lang w:eastAsia="ja-JP"/>
    </w:rPr>
  </w:style>
  <w:style w:type="paragraph" w:styleId="Corpodeltesto2">
    <w:name w:val="Body Text 2"/>
    <w:basedOn w:val="Standard"/>
    <w:pPr>
      <w:overflowPunct w:val="0"/>
      <w:autoSpaceDE w:val="0"/>
      <w:spacing w:line="360" w:lineRule="auto"/>
      <w:ind w:left="425"/>
      <w:jc w:val="both"/>
    </w:pPr>
    <w:rPr>
      <w:sz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MS Mincho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MS Mincho" w:cs="Times New Roman"/>
      <w:sz w:val="20"/>
      <w:szCs w:val="20"/>
      <w:lang w:val="en-US" w:bidi="ar-SA"/>
    </w:rPr>
  </w:style>
  <w:style w:type="paragraph" w:customStyle="1" w:styleId="sche4">
    <w:name w:val="sche_4"/>
    <w:pPr>
      <w:suppressAutoHyphens/>
      <w:jc w:val="both"/>
    </w:pPr>
    <w:rPr>
      <w:rFonts w:eastAsia="MS Mincho" w:cs="Times New Roman"/>
      <w:sz w:val="20"/>
      <w:szCs w:val="20"/>
      <w:lang w:val="en-US" w:bidi="ar-SA"/>
    </w:rPr>
  </w:style>
  <w:style w:type="paragraph" w:styleId="NormaleWeb">
    <w:name w:val="Normal (Web)"/>
    <w:basedOn w:val="Standard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stoarticolo">
    <w:name w:val="Testo articolo"/>
    <w:basedOn w:val="Standard"/>
    <w:pPr>
      <w:widowControl w:val="0"/>
      <w:spacing w:before="240" w:line="280" w:lineRule="atLeast"/>
      <w:ind w:left="709"/>
      <w:jc w:val="both"/>
    </w:pPr>
    <w:rPr>
      <w:rFonts w:ascii="Garamond" w:hAnsi="Garamond" w:cs="Garamond"/>
      <w:sz w:val="23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Pidipagina2">
    <w:name w:val="Piè di pagina 2"/>
    <w:basedOn w:val="Pidipagina"/>
    <w:pPr>
      <w:tabs>
        <w:tab w:val="clear" w:pos="4819"/>
        <w:tab w:val="clear" w:pos="9638"/>
        <w:tab w:val="left" w:pos="1418"/>
      </w:tabs>
      <w:jc w:val="both"/>
    </w:pPr>
    <w:rPr>
      <w:color w:val="0000FF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notaapidipagina">
    <w:name w:val="footnote text"/>
    <w:basedOn w:val="Standard"/>
    <w:uiPriority w:val="99"/>
    <w:rPr>
      <w:sz w:val="20"/>
    </w:rPr>
  </w:style>
  <w:style w:type="character" w:customStyle="1" w:styleId="WW8Num1z0">
    <w:name w:val="WW8Num1z0"/>
    <w:rPr>
      <w:rFonts w:ascii="Bookman Old Style" w:hAnsi="Bookman Old Style" w:cs="Times New Roman"/>
      <w:b w:val="0"/>
      <w:i w:val="0"/>
      <w:caps w:val="0"/>
      <w:smallCaps w:val="0"/>
      <w:sz w:val="18"/>
      <w:szCs w:val="18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Bookman Old Style" w:hAnsi="Bookman Old Style" w:cs="Times New Roman"/>
      <w:b w:val="0"/>
      <w:i w:val="0"/>
      <w:sz w:val="18"/>
      <w:szCs w:val="18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  <w:sz w:val="23"/>
    </w:rPr>
  </w:style>
  <w:style w:type="character" w:customStyle="1" w:styleId="WW8Num6z0">
    <w:name w:val="WW8Num6z0"/>
    <w:rPr>
      <w:rFonts w:cs="Times New Roman"/>
      <w:b w:val="0"/>
      <w:i w:val="0"/>
    </w:rPr>
  </w:style>
  <w:style w:type="character" w:customStyle="1" w:styleId="WW8Num6z2">
    <w:name w:val="WW8Num6z2"/>
    <w:rPr>
      <w:rFonts w:cs="Times New Roman"/>
    </w:rPr>
  </w:style>
  <w:style w:type="character" w:customStyle="1" w:styleId="WW8Num6z3">
    <w:name w:val="WW8Num6z3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rFonts w:ascii="Bookman Old Style" w:hAnsi="Bookman Old Style" w:cs="Times New Roman"/>
      <w:b w:val="0"/>
      <w:i w:val="0"/>
      <w:caps w:val="0"/>
      <w:smallCaps w:val="0"/>
      <w:sz w:val="18"/>
      <w:szCs w:val="18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  <w:u w:val="single"/>
    </w:rPr>
  </w:style>
  <w:style w:type="character" w:customStyle="1" w:styleId="WW8Num14z1">
    <w:name w:val="WW8Num14z1"/>
    <w:rPr>
      <w:rFonts w:cs="Times New Roman"/>
      <w:u w:val="none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2">
    <w:name w:val="WW8Num15z2"/>
    <w:rPr>
      <w:rFonts w:ascii="Book Antiqua" w:hAnsi="Book Antiqua" w:cs="Times New Roman"/>
      <w:b w:val="0"/>
      <w:i w:val="0"/>
      <w:caps w:val="0"/>
      <w:smallCaps w:val="0"/>
      <w:sz w:val="19"/>
      <w:szCs w:val="19"/>
    </w:rPr>
  </w:style>
  <w:style w:type="character" w:customStyle="1" w:styleId="WW8Num15z3">
    <w:name w:val="WW8Num15z3"/>
    <w:rPr>
      <w:rFonts w:cs="Times New Roman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Perpetua" w:hAnsi="Perpetua" w:cs="Times New Roman"/>
      <w:b w:val="0"/>
      <w:i w:val="0"/>
      <w:sz w:val="20"/>
      <w:szCs w:val="20"/>
    </w:rPr>
  </w:style>
  <w:style w:type="character" w:customStyle="1" w:styleId="WW8Num18z1">
    <w:name w:val="WW8Num18z1"/>
    <w:rPr>
      <w:rFonts w:cs="Times New Roman"/>
      <w:b w:val="0"/>
      <w:i w:val="0"/>
      <w:sz w:val="20"/>
      <w:szCs w:val="20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  <w:b w:val="0"/>
      <w:i w:val="0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1z2">
    <w:name w:val="WW8Num21z2"/>
    <w:rPr>
      <w:rFonts w:ascii="Andalus, 'Times New Roman'" w:hAnsi="Andalus, 'Times New Roman'" w:cs="Andalus, 'Times New Roman'"/>
    </w:rPr>
  </w:style>
  <w:style w:type="character" w:customStyle="1" w:styleId="WW8Num21z3">
    <w:name w:val="WW8Num21z3"/>
    <w:rPr>
      <w:rFonts w:cs="Times New Roman"/>
    </w:rPr>
  </w:style>
  <w:style w:type="character" w:customStyle="1" w:styleId="WW8Num22z0">
    <w:name w:val="WW8Num22z0"/>
    <w:rPr>
      <w:rFonts w:ascii="Andalus, 'Times New Roman'" w:hAnsi="Andalus, 'Times New Roman'" w:cs="Times New Roman"/>
      <w:b w:val="0"/>
      <w:i w:val="0"/>
      <w:caps w:val="0"/>
      <w:smallCaps w:val="0"/>
      <w:sz w:val="19"/>
      <w:szCs w:val="19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Garamond" w:hAnsi="Garamond" w:cs="Times New Roman"/>
      <w:b w:val="0"/>
      <w:color w:val="000000"/>
      <w:sz w:val="22"/>
    </w:rPr>
  </w:style>
  <w:style w:type="character" w:customStyle="1" w:styleId="WW8Num25z1">
    <w:name w:val="WW8Num25z1"/>
    <w:rPr>
      <w:rFonts w:cs="Times New Roman"/>
      <w:b w:val="0"/>
      <w:sz w:val="22"/>
    </w:rPr>
  </w:style>
  <w:style w:type="character" w:customStyle="1" w:styleId="WW8Num25z2">
    <w:name w:val="WW8Num25z2"/>
    <w:rPr>
      <w:rFonts w:cs="Times New Roman"/>
    </w:rPr>
  </w:style>
  <w:style w:type="character" w:customStyle="1" w:styleId="WW8Num26z0">
    <w:name w:val="WW8Num26z0"/>
    <w:rPr>
      <w:rFonts w:ascii="Bookman Old Style" w:hAnsi="Bookman Old Style" w:cs="Times New Roman"/>
      <w:b w:val="0"/>
      <w:sz w:val="2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  <w:b w:val="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Calibri" w:hAnsi="Calibri" w:cs="Times New Roman"/>
      <w:b w:val="0"/>
      <w:i w:val="0"/>
      <w:sz w:val="20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ascii="Symbol" w:hAnsi="Symbol" w:cs="Symbol"/>
      <w:sz w:val="22"/>
      <w:szCs w:val="22"/>
      <w:lang w:val="it-I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31z3">
    <w:name w:val="WW8Num31z3"/>
    <w:rPr>
      <w:rFonts w:ascii="Andalus, 'Times New Roman'" w:eastAsia="MS Mincho" w:hAnsi="Andalus, 'Times New Roman'" w:cs="Andalus, 'Times New Roman'"/>
    </w:rPr>
  </w:style>
  <w:style w:type="character" w:customStyle="1" w:styleId="WW8Num32z0">
    <w:name w:val="WW8Num32z0"/>
    <w:rPr>
      <w:rFonts w:ascii="Calibri" w:hAnsi="Calibri" w:cs="Times New Roman"/>
      <w:b/>
      <w:spacing w:val="-2"/>
      <w:sz w:val="24"/>
      <w:szCs w:val="24"/>
      <w:lang w:val="it-IT"/>
    </w:rPr>
  </w:style>
  <w:style w:type="character" w:customStyle="1" w:styleId="WW8Num32z1">
    <w:name w:val="WW8Num32z1"/>
    <w:rPr>
      <w:rFonts w:ascii="Calibri" w:hAnsi="Calibri" w:cs="Times New Roman"/>
      <w:b w:val="0"/>
      <w:sz w:val="22"/>
      <w:szCs w:val="22"/>
      <w:lang w:val="it-IT"/>
    </w:rPr>
  </w:style>
  <w:style w:type="character" w:customStyle="1" w:styleId="RientrocorpodeltestoCarattere">
    <w:name w:val="Rientro corpo del testo Carattere"/>
    <w:rPr>
      <w:rFonts w:eastAsia="MS Mincho"/>
      <w:i/>
      <w:sz w:val="24"/>
      <w:lang w:val="it-IT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orpotestoCarattere">
    <w:name w:val="Corpo testo Carattere"/>
    <w:rPr>
      <w:rFonts w:eastAsia="MS Mincho"/>
      <w:sz w:val="24"/>
      <w:szCs w:val="24"/>
      <w:lang w:val="it-IT" w:bidi="ar-SA"/>
    </w:rPr>
  </w:style>
  <w:style w:type="character" w:customStyle="1" w:styleId="IntestazioneCarattere">
    <w:name w:val="Intestazione Carattere"/>
    <w:uiPriority w:val="99"/>
    <w:rPr>
      <w:rFonts w:eastAsia="SimSun, 宋体"/>
      <w:lang w:val="it-IT" w:bidi="ar-SA"/>
    </w:rPr>
  </w:style>
  <w:style w:type="character" w:customStyle="1" w:styleId="TestonotaapidipaginaCarattere">
    <w:name w:val="Testo nota a piè di pagina Carattere"/>
    <w:uiPriority w:val="99"/>
    <w:rPr>
      <w:rFonts w:eastAsia="MS Mincho"/>
      <w:lang w:val="it-IT" w:bidi="ar-SA"/>
    </w:rPr>
  </w:style>
  <w:style w:type="character" w:customStyle="1" w:styleId="Titolo2Carattere">
    <w:name w:val="Titolo 2 Carattere"/>
    <w:rPr>
      <w:rFonts w:ascii="Calibri" w:eastAsia="MS Mincho" w:hAnsi="Calibri" w:cs="Calibri"/>
      <w:b/>
      <w:bCs/>
      <w:i/>
      <w:iCs/>
      <w:sz w:val="28"/>
      <w:szCs w:val="28"/>
      <w:lang w:val="it-IT" w:eastAsia="ja-JP" w:bidi="ar-SA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SottotitoloCarattere">
    <w:name w:val="Sottotitolo Carattere"/>
    <w:rPr>
      <w:b/>
      <w:bCs/>
      <w:sz w:val="24"/>
      <w:szCs w:val="24"/>
      <w:lang w:eastAsia="ja-JP"/>
    </w:rPr>
  </w:style>
  <w:style w:type="character" w:customStyle="1" w:styleId="PidipaginaCarattere">
    <w:name w:val="Piè di pagina Carattere"/>
    <w:rPr>
      <w:rFonts w:ascii="Arial" w:hAnsi="Arial" w:cs="Arial"/>
      <w:sz w:val="22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styleId="Collegamentoipertestuale">
    <w:name w:val="Hyperlink"/>
    <w:basedOn w:val="Carpredefinitoparagrafo"/>
    <w:rsid w:val="000D4A92"/>
    <w:rPr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5C369E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paragraph" w:styleId="Paragrafoelenco">
    <w:name w:val="List Paragraph"/>
    <w:basedOn w:val="Normale"/>
    <w:uiPriority w:val="34"/>
    <w:qFormat/>
    <w:rsid w:val="00DF0E32"/>
    <w:pPr>
      <w:ind w:left="720"/>
      <w:contextualSpacing/>
    </w:pPr>
    <w:rPr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E334E"/>
    <w:rPr>
      <w:rFonts w:ascii="Arial" w:eastAsia="MS Mincho" w:hAnsi="Arial" w:cs="Arial"/>
      <w:b/>
      <w:bCs/>
      <w:i/>
      <w:iCs/>
      <w:sz w:val="26"/>
      <w:szCs w:val="26"/>
      <w:lang w:bidi="ar-SA"/>
    </w:rPr>
  </w:style>
  <w:style w:type="paragraph" w:styleId="Corpotesto">
    <w:name w:val="Body Text"/>
    <w:basedOn w:val="Normale"/>
    <w:link w:val="CorpotestoCarattere1"/>
    <w:unhideWhenUsed/>
    <w:rsid w:val="007D4CE9"/>
    <w:pPr>
      <w:spacing w:after="120"/>
    </w:pPr>
    <w:rPr>
      <w:szCs w:val="21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7D4CE9"/>
    <w:rPr>
      <w:szCs w:val="21"/>
    </w:rPr>
  </w:style>
  <w:style w:type="paragraph" w:styleId="Rientrocorpodeltesto">
    <w:name w:val="Body Text Indent"/>
    <w:basedOn w:val="Normale"/>
    <w:link w:val="RientrocorpodeltestoCarattere1"/>
    <w:uiPriority w:val="99"/>
    <w:semiHidden/>
    <w:unhideWhenUsed/>
    <w:rsid w:val="00380BE5"/>
    <w:pPr>
      <w:spacing w:after="120"/>
      <w:ind w:left="283"/>
    </w:pPr>
    <w:rPr>
      <w:szCs w:val="21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rsid w:val="00380BE5"/>
    <w:rPr>
      <w:szCs w:val="21"/>
    </w:rPr>
  </w:style>
  <w:style w:type="character" w:styleId="Rimandonotaapidipagina">
    <w:name w:val="footnote reference"/>
    <w:uiPriority w:val="99"/>
    <w:rsid w:val="00380BE5"/>
    <w:rPr>
      <w:rFonts w:cs="Times New Roman"/>
      <w:vertAlign w:val="superscript"/>
    </w:rPr>
  </w:style>
  <w:style w:type="character" w:customStyle="1" w:styleId="noteevidenza">
    <w:name w:val="noteevidenza"/>
    <w:basedOn w:val="Carpredefinitoparagrafo"/>
    <w:rsid w:val="0090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francapiemonte.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MACINA DOMENICO</dc:creator>
  <cp:lastModifiedBy>Generico Edilizia Privata</cp:lastModifiedBy>
  <cp:revision>38</cp:revision>
  <cp:lastPrinted>2023-06-13T15:24:00Z</cp:lastPrinted>
  <dcterms:created xsi:type="dcterms:W3CDTF">2023-02-20T07:23:00Z</dcterms:created>
  <dcterms:modified xsi:type="dcterms:W3CDTF">2024-08-02T08:03:00Z</dcterms:modified>
</cp:coreProperties>
</file>